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4AC58FD8"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842F0D">
        <w:rPr>
          <w:rFonts w:ascii="Arial Nova" w:hAnsi="Arial Nova"/>
          <w:b/>
          <w:bCs/>
          <w:sz w:val="24"/>
          <w:szCs w:val="24"/>
        </w:rPr>
        <w:t>3</w:t>
      </w:r>
      <w:r>
        <w:rPr>
          <w:rFonts w:ascii="Arial Nova" w:hAnsi="Arial Nova"/>
          <w:b/>
          <w:bCs/>
          <w:sz w:val="24"/>
          <w:szCs w:val="24"/>
        </w:rPr>
        <w:t xml:space="preserve"> </w:t>
      </w:r>
      <w:r w:rsidR="00842F0D">
        <w:rPr>
          <w:rFonts w:ascii="Arial Nova" w:hAnsi="Arial Nova"/>
          <w:b/>
          <w:bCs/>
          <w:sz w:val="24"/>
          <w:szCs w:val="24"/>
        </w:rPr>
        <w:t>MARCH</w:t>
      </w:r>
      <w:r>
        <w:rPr>
          <w:rFonts w:ascii="Arial Nova" w:hAnsi="Arial Nova"/>
          <w:b/>
          <w:bCs/>
          <w:sz w:val="24"/>
          <w:szCs w:val="24"/>
        </w:rPr>
        <w:t xml:space="preserve"> 2024</w:t>
      </w:r>
      <w:r w:rsidR="00C32B5E">
        <w:rPr>
          <w:rFonts w:ascii="Arial Nova" w:hAnsi="Arial Nova"/>
          <w:b/>
          <w:bCs/>
          <w:sz w:val="24"/>
          <w:szCs w:val="24"/>
        </w:rPr>
        <w:t xml:space="preserve"> –</w:t>
      </w:r>
      <w:r>
        <w:rPr>
          <w:rFonts w:ascii="Arial Nova" w:hAnsi="Arial Nova"/>
          <w:b/>
          <w:bCs/>
          <w:sz w:val="24"/>
          <w:szCs w:val="24"/>
        </w:rPr>
        <w:t xml:space="preserve"> </w:t>
      </w:r>
      <w:r w:rsidR="00C32B5E">
        <w:rPr>
          <w:rFonts w:ascii="Arial Nova" w:hAnsi="Arial Nova"/>
          <w:b/>
          <w:bCs/>
          <w:sz w:val="24"/>
          <w:szCs w:val="24"/>
        </w:rPr>
        <w:t>3</w:t>
      </w:r>
      <w:r w:rsidR="00C32B5E" w:rsidRPr="00C32B5E">
        <w:rPr>
          <w:rFonts w:ascii="Arial Nova" w:hAnsi="Arial Nova"/>
          <w:b/>
          <w:bCs/>
          <w:sz w:val="24"/>
          <w:szCs w:val="24"/>
          <w:vertAlign w:val="superscript"/>
        </w:rPr>
        <w:t>rd</w:t>
      </w:r>
      <w:r w:rsidR="00603C45">
        <w:rPr>
          <w:rFonts w:ascii="Arial Nova" w:hAnsi="Arial Nova"/>
          <w:b/>
          <w:bCs/>
          <w:sz w:val="24"/>
          <w:szCs w:val="24"/>
        </w:rPr>
        <w:t xml:space="preserve"> SUNDAY OF</w:t>
      </w:r>
      <w:r>
        <w:rPr>
          <w:rFonts w:ascii="Arial Nova" w:hAnsi="Arial Nova"/>
          <w:b/>
          <w:bCs/>
          <w:sz w:val="24"/>
          <w:szCs w:val="24"/>
        </w:rPr>
        <w:t xml:space="preserve"> LENT</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21FAF9C9" w:rsidR="007D4EC5" w:rsidRPr="00C32B5E" w:rsidRDefault="00C32B5E"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r w:rsidRPr="00C32B5E">
        <w:rPr>
          <w:rFonts w:ascii="Segoe UI Historic" w:hAnsi="Segoe UI Historic" w:cs="Segoe UI Historic"/>
          <w:color w:val="000000"/>
          <w:spacing w:val="3"/>
        </w:rPr>
        <w:t>Almighty God,</w:t>
      </w:r>
      <w:r w:rsidRPr="00C32B5E">
        <w:rPr>
          <w:rFonts w:ascii="Segoe UI Historic" w:hAnsi="Segoe UI Historic" w:cs="Segoe UI Historic"/>
          <w:color w:val="000000"/>
          <w:spacing w:val="3"/>
        </w:rPr>
        <w:br/>
        <w:t>whose most dear Son went not up to joy but first he suffered pain,</w:t>
      </w:r>
      <w:r w:rsidRPr="00C32B5E">
        <w:rPr>
          <w:rFonts w:ascii="Segoe UI Historic" w:hAnsi="Segoe UI Historic" w:cs="Segoe UI Historic"/>
          <w:color w:val="000000"/>
          <w:spacing w:val="3"/>
        </w:rPr>
        <w:br/>
        <w:t>and entered not into glory before he was crucified:</w:t>
      </w:r>
      <w:r w:rsidRPr="00C32B5E">
        <w:rPr>
          <w:rFonts w:ascii="Segoe UI Historic" w:hAnsi="Segoe UI Historic" w:cs="Segoe UI Historic"/>
          <w:color w:val="000000"/>
          <w:spacing w:val="3"/>
        </w:rPr>
        <w:br/>
        <w:t>mercifully grant that we, walking in the way of the cross,</w:t>
      </w:r>
      <w:r w:rsidRPr="00C32B5E">
        <w:rPr>
          <w:rFonts w:ascii="Segoe UI Historic" w:hAnsi="Segoe UI Historic" w:cs="Segoe UI Historic"/>
          <w:color w:val="000000"/>
          <w:spacing w:val="3"/>
        </w:rPr>
        <w:br/>
        <w:t>may find it none other than the way of life and peace;</w:t>
      </w:r>
      <w:r w:rsidRPr="00C32B5E">
        <w:rPr>
          <w:rFonts w:ascii="Segoe UI Historic" w:hAnsi="Segoe UI Historic" w:cs="Segoe UI Historic"/>
          <w:color w:val="000000"/>
          <w:spacing w:val="3"/>
        </w:rPr>
        <w:br/>
        <w:t>through Jesus Christ your Son our Lord,</w:t>
      </w:r>
      <w:r w:rsidRPr="00C32B5E">
        <w:rPr>
          <w:rFonts w:ascii="Segoe UI Historic" w:hAnsi="Segoe UI Historic" w:cs="Segoe UI Historic"/>
          <w:color w:val="000000"/>
          <w:spacing w:val="3"/>
        </w:rPr>
        <w:br/>
        <w:t>who is alive and reigns with you,</w:t>
      </w:r>
      <w:r w:rsidRPr="00C32B5E">
        <w:rPr>
          <w:rFonts w:ascii="Segoe UI Historic" w:hAnsi="Segoe UI Historic" w:cs="Segoe UI Historic"/>
          <w:color w:val="000000"/>
          <w:spacing w:val="3"/>
        </w:rPr>
        <w:br/>
        <w:t>in the unity of the Holy Spirit, one God, now and for ever.</w:t>
      </w:r>
    </w:p>
    <w:p w14:paraId="444B880F" w14:textId="628E19BA" w:rsidR="00E935A7" w:rsidRPr="00C32B5E" w:rsidRDefault="006764C7" w:rsidP="009B1028">
      <w:pPr>
        <w:pStyle w:val="ve1"/>
        <w:shd w:val="clear" w:color="auto" w:fill="FFFFFF"/>
        <w:spacing w:before="0" w:beforeAutospacing="0" w:after="0" w:afterAutospacing="0"/>
        <w:ind w:left="240" w:hanging="240"/>
        <w:rPr>
          <w:rFonts w:ascii="Segoe UI Historic" w:hAnsi="Segoe UI Historic" w:cs="Segoe UI Historic"/>
          <w:b/>
        </w:rPr>
      </w:pPr>
      <w:r w:rsidRPr="00C32B5E">
        <w:rPr>
          <w:rFonts w:ascii="Segoe UI Historic" w:hAnsi="Segoe UI Historic" w:cs="Segoe UI Historic"/>
          <w:b/>
        </w:rPr>
        <w:t xml:space="preserve">Psalm </w:t>
      </w:r>
      <w:r w:rsidR="00C32B5E" w:rsidRPr="00C32B5E">
        <w:rPr>
          <w:rFonts w:ascii="Segoe UI Historic" w:hAnsi="Segoe UI Historic" w:cs="Segoe UI Historic"/>
          <w:b/>
        </w:rPr>
        <w:t>19</w:t>
      </w:r>
    </w:p>
    <w:p w14:paraId="703A552A" w14:textId="77777777" w:rsidR="00842F0D" w:rsidRDefault="00C32B5E" w:rsidP="00842F0D">
      <w:pPr>
        <w:pStyle w:val="NormalWeb"/>
        <w:shd w:val="clear" w:color="auto" w:fill="FFFFFF"/>
        <w:rPr>
          <w:rFonts w:ascii="Segoe UI Historic" w:hAnsi="Segoe UI Historic" w:cs="Segoe UI Historic"/>
          <w:color w:val="000000"/>
          <w:spacing w:val="3"/>
        </w:rPr>
      </w:pPr>
      <w:r w:rsidRPr="00C32B5E">
        <w:rPr>
          <w:rFonts w:ascii="Segoe UI Historic" w:hAnsi="Segoe UI Historic" w:cs="Segoe UI Historic"/>
          <w:color w:val="000000"/>
          <w:spacing w:val="3"/>
        </w:rPr>
        <w:t>1  The heavens are telling the glory of God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the firmament proclaims his handiwork.</w:t>
      </w:r>
      <w:r w:rsidRPr="00C32B5E">
        <w:rPr>
          <w:rFonts w:ascii="Segoe UI Historic" w:hAnsi="Segoe UI Historic" w:cs="Segoe UI Historic"/>
          <w:color w:val="000000"/>
          <w:spacing w:val="3"/>
        </w:rPr>
        <w:br/>
        <w:t>2  One day pours out its song to another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one night unfolds knowledge to another.</w:t>
      </w:r>
      <w:r w:rsidRPr="00C32B5E">
        <w:rPr>
          <w:rFonts w:ascii="Segoe UI Historic" w:hAnsi="Segoe UI Historic" w:cs="Segoe UI Historic"/>
          <w:color w:val="000000"/>
          <w:spacing w:val="3"/>
        </w:rPr>
        <w:br/>
        <w:t>3  They have neither speech nor language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their voices are not heard,</w:t>
      </w:r>
      <w:r w:rsidRPr="00C32B5E">
        <w:rPr>
          <w:rFonts w:ascii="Segoe UI Historic" w:hAnsi="Segoe UI Historic" w:cs="Segoe UI Historic"/>
          <w:color w:val="000000"/>
          <w:spacing w:val="3"/>
        </w:rPr>
        <w:br/>
        <w:t>4  Yet their sound has gone out into all lands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their words to the ends of the world.</w:t>
      </w:r>
      <w:r w:rsidRPr="00C32B5E">
        <w:rPr>
          <w:rFonts w:ascii="Segoe UI Historic" w:hAnsi="Segoe UI Historic" w:cs="Segoe UI Historic"/>
          <w:color w:val="000000"/>
          <w:spacing w:val="3"/>
        </w:rPr>
        <w:br/>
        <w:t>5  In them has he set a tabernacle for the sun,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 xml:space="preserve">that comes forth as a bridegroom out of his chamber </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rejoices as a champion to run his course.</w:t>
      </w:r>
      <w:r w:rsidRPr="00C32B5E">
        <w:rPr>
          <w:rFonts w:ascii="Segoe UI Historic" w:hAnsi="Segoe UI Historic" w:cs="Segoe UI Historic"/>
          <w:color w:val="000000"/>
          <w:spacing w:val="3"/>
        </w:rPr>
        <w:br/>
        <w:t>6  It goes forth from the end of the heavens and runs to the very end again,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there is nothing hidden from its heat.</w:t>
      </w:r>
      <w:r w:rsidRPr="00C32B5E">
        <w:rPr>
          <w:rFonts w:ascii="Segoe UI Historic" w:hAnsi="Segoe UI Historic" w:cs="Segoe UI Historic"/>
          <w:color w:val="000000"/>
          <w:spacing w:val="3"/>
        </w:rPr>
        <w:br/>
        <w:t>7  The law of the Lord is perfect, reviving the soul;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the testimony of the Lord is sure and gives wisdom to the simple.</w:t>
      </w:r>
      <w:r w:rsidRPr="00C32B5E">
        <w:rPr>
          <w:rFonts w:ascii="Segoe UI Historic" w:hAnsi="Segoe UI Historic" w:cs="Segoe UI Historic"/>
          <w:color w:val="000000"/>
          <w:spacing w:val="3"/>
        </w:rPr>
        <w:br/>
        <w:t>8  The statutes of the Lord are right and rejoice the heart;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the commandment of the Lord is pure and gives light to the eyes.</w:t>
      </w:r>
      <w:r w:rsidRPr="00C32B5E">
        <w:rPr>
          <w:rFonts w:ascii="Segoe UI Historic" w:hAnsi="Segoe UI Historic" w:cs="Segoe UI Historic"/>
          <w:color w:val="000000"/>
          <w:spacing w:val="3"/>
        </w:rPr>
        <w:br/>
        <w:t>9  The fear of the Lord is clean and endures for ever;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the judgements of the Lord are true and righteous altogether.</w:t>
      </w:r>
      <w:r w:rsidRPr="00C32B5E">
        <w:rPr>
          <w:rFonts w:ascii="Segoe UI Historic" w:hAnsi="Segoe UI Historic" w:cs="Segoe UI Historic"/>
          <w:color w:val="000000"/>
          <w:spacing w:val="3"/>
        </w:rPr>
        <w:br/>
        <w:t>10  More to be desired are they than gold, more than much fine gold,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sweeter also than honey, dripping from the honeycomb.</w:t>
      </w:r>
      <w:r w:rsidRPr="00C32B5E">
        <w:rPr>
          <w:rFonts w:ascii="Segoe UI Historic" w:hAnsi="Segoe UI Historic" w:cs="Segoe UI Historic"/>
          <w:color w:val="000000"/>
          <w:spacing w:val="3"/>
        </w:rPr>
        <w:br/>
        <w:t>11  By them also is your servant taught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and in keeping them there is great reward.</w:t>
      </w:r>
      <w:r w:rsidRPr="00C32B5E">
        <w:rPr>
          <w:rFonts w:ascii="Segoe UI Historic" w:hAnsi="Segoe UI Historic" w:cs="Segoe UI Historic"/>
          <w:color w:val="000000"/>
          <w:spacing w:val="3"/>
        </w:rPr>
        <w:br/>
        <w:t>12  Who can tell how often they offend?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O cleanse me from my secret faults!</w:t>
      </w:r>
      <w:r w:rsidRPr="00C32B5E">
        <w:rPr>
          <w:rFonts w:ascii="Segoe UI Historic" w:hAnsi="Segoe UI Historic" w:cs="Segoe UI Historic"/>
          <w:color w:val="000000"/>
          <w:spacing w:val="3"/>
        </w:rPr>
        <w:br/>
        <w:t>13  Keep your servant also from presumptuous sins lest they get dominion over me;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so shall I be undefiled, and innocent of great offence.</w:t>
      </w:r>
      <w:r w:rsidRPr="00C32B5E">
        <w:rPr>
          <w:rFonts w:ascii="Segoe UI Historic" w:hAnsi="Segoe UI Historic" w:cs="Segoe UI Historic"/>
          <w:color w:val="000000"/>
          <w:spacing w:val="3"/>
        </w:rPr>
        <w:br/>
        <w:t>14  Let the words of my mouth and the meditation of my heart be acceptable in your sight, </w:t>
      </w:r>
      <w:r w:rsidRPr="00C32B5E">
        <w:rPr>
          <w:rFonts w:ascii="Segoe UI Symbol" w:hAnsi="Segoe UI Symbol" w:cs="Segoe UI Symbol"/>
          <w:color w:val="000000"/>
          <w:spacing w:val="3"/>
        </w:rPr>
        <w:t>♦︎</w:t>
      </w:r>
      <w:r w:rsidRPr="00C32B5E">
        <w:rPr>
          <w:rFonts w:ascii="Segoe UI Historic" w:hAnsi="Segoe UI Historic" w:cs="Segoe UI Historic"/>
          <w:color w:val="000000"/>
          <w:spacing w:val="3"/>
        </w:rPr>
        <w:br/>
        <w:t>   </w:t>
      </w:r>
      <w:r w:rsidRPr="00C32B5E">
        <w:rPr>
          <w:rFonts w:ascii="Segoe UI Historic" w:hAnsi="Segoe UI Historic" w:cs="Segoe UI Historic"/>
          <w:color w:val="000000"/>
          <w:spacing w:val="3"/>
        </w:rPr>
        <w:tab/>
        <w:t>O Lord, my strength and my redeemer.</w:t>
      </w:r>
    </w:p>
    <w:p w14:paraId="655AF8DC" w14:textId="77777777" w:rsidR="00842F0D" w:rsidRDefault="00842F0D" w:rsidP="00842F0D">
      <w:pPr>
        <w:pStyle w:val="NormalWeb"/>
        <w:shd w:val="clear" w:color="auto" w:fill="FFFFFF"/>
        <w:rPr>
          <w:rFonts w:ascii="Segoe UI Historic" w:hAnsi="Segoe UI Historic" w:cs="Segoe UI Historic"/>
          <w:color w:val="000000"/>
          <w:spacing w:val="3"/>
        </w:rPr>
      </w:pPr>
    </w:p>
    <w:p w14:paraId="6132920A" w14:textId="08E21C0E" w:rsidR="00503467" w:rsidRPr="00842F0D" w:rsidRDefault="00C32B5E" w:rsidP="00842F0D">
      <w:pPr>
        <w:pStyle w:val="NormalWeb"/>
        <w:shd w:val="clear" w:color="auto" w:fill="FFFFFF"/>
        <w:rPr>
          <w:rFonts w:ascii="Open Sans" w:eastAsiaTheme="minorHAnsi" w:hAnsi="Open Sans" w:cs="Open Sans"/>
          <w:color w:val="000000"/>
          <w:spacing w:val="3"/>
          <w:sz w:val="22"/>
          <w:szCs w:val="22"/>
          <w:lang w:eastAsia="en-US"/>
        </w:rPr>
      </w:pPr>
      <w:r>
        <w:rPr>
          <w:rFonts w:ascii="Verdana" w:hAnsi="Verdana"/>
          <w:b/>
          <w:bCs/>
          <w:color w:val="010000"/>
          <w:sz w:val="27"/>
          <w:szCs w:val="27"/>
        </w:rPr>
        <w:t>A Reading from the book of the Exodus, Chapter 20, verses 1-17</w:t>
      </w:r>
    </w:p>
    <w:p w14:paraId="6DB3AAEA" w14:textId="77777777"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Then God spoke all these words:</w:t>
      </w:r>
    </w:p>
    <w:p w14:paraId="20B0CF17" w14:textId="7E1F2C02"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I am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your God, who brought you out of the land of Egypt, out of the house of slavery; you shall have no other gods before me.</w:t>
      </w:r>
    </w:p>
    <w:p w14:paraId="3A057767" w14:textId="194CCFE5"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make for yourself an idol, whether in the form of anything that is in heaven above, or that is on the earth beneath, or that is in the water under the earth. You shall not bow down to them or worship them; for I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your God am a jealous God, punishing children for the iniquity of parents, to the third and the fourth generation of those who reject me, but showing steadfast love to the thousandth generation of those who love me and keep my commandments.</w:t>
      </w:r>
    </w:p>
    <w:p w14:paraId="7EC28048" w14:textId="78679320"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make wrongful use of the name of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your God, for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will not acquit anyone who misuses his name.</w:t>
      </w:r>
    </w:p>
    <w:p w14:paraId="06C05082" w14:textId="65E77CC3"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Remember the sabbath day, and keep it holy. For six days you shall labour and do all your work. But the seventh day is a sabbath to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your God; you shall not do any work—you, your son or your daughter, your male or female slave, your livestock, or the alien resident in your towns. For in six days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made heaven and earth, the sea, and all that is in them, but rested the seventh day; therefore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blessed the sabbath day and consecrated it.</w:t>
      </w:r>
    </w:p>
    <w:p w14:paraId="1ADD3291" w14:textId="211D5281"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Honour your father and your mother, so that your days may be long in the land that the </w:t>
      </w:r>
      <w:r w:rsidRPr="00C32B5E">
        <w:rPr>
          <w:rStyle w:val="sc"/>
          <w:rFonts w:ascii="Segoe UI Historic" w:hAnsi="Segoe UI Historic" w:cs="Segoe UI Historic"/>
          <w:smallCaps/>
          <w:color w:val="000000"/>
        </w:rPr>
        <w:t>Lord</w:t>
      </w:r>
      <w:r w:rsidRPr="00C32B5E">
        <w:rPr>
          <w:rFonts w:ascii="Segoe UI Historic" w:hAnsi="Segoe UI Historic" w:cs="Segoe UI Historic"/>
          <w:color w:val="000000"/>
        </w:rPr>
        <w:t> your God is giving you.</w:t>
      </w:r>
    </w:p>
    <w:p w14:paraId="32E9A604" w14:textId="205D0DA7"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murder.</w:t>
      </w:r>
    </w:p>
    <w:p w14:paraId="4892A9EA" w14:textId="5CCE3DAC"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commit adultery.</w:t>
      </w:r>
    </w:p>
    <w:p w14:paraId="3D8D5445" w14:textId="43C147D5"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steal.</w:t>
      </w:r>
    </w:p>
    <w:p w14:paraId="71E6A1DF" w14:textId="2BF0BB95" w:rsidR="00C32B5E" w:rsidRP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bear false witness against your neighbour.</w:t>
      </w:r>
    </w:p>
    <w:p w14:paraId="37DCDACD" w14:textId="32D9F8FB" w:rsidR="00C32B5E" w:rsidRDefault="00C32B5E" w:rsidP="00C32B5E">
      <w:pPr>
        <w:pStyle w:val="NormalWeb"/>
        <w:shd w:val="clear" w:color="auto" w:fill="FFFFFF"/>
        <w:rPr>
          <w:rFonts w:ascii="Segoe UI Historic" w:hAnsi="Segoe UI Historic" w:cs="Segoe UI Historic"/>
          <w:color w:val="000000"/>
        </w:rPr>
      </w:pPr>
      <w:r w:rsidRPr="00C32B5E">
        <w:rPr>
          <w:rFonts w:ascii="Segoe UI Historic" w:hAnsi="Segoe UI Historic" w:cs="Segoe UI Historic"/>
          <w:color w:val="000000"/>
        </w:rPr>
        <w:t>You shall not covet your neighbour’s house; you shall not covet your neighbour’s wife, or male or female slave, or ox, or donkey, or anything that belongs to your neighbour.</w:t>
      </w:r>
    </w:p>
    <w:p w14:paraId="305D7DE5" w14:textId="77777777" w:rsidR="00842F0D" w:rsidRDefault="00842F0D" w:rsidP="00C32B5E">
      <w:pPr>
        <w:pStyle w:val="NormalWeb"/>
        <w:shd w:val="clear" w:color="auto" w:fill="FFFFFF"/>
        <w:rPr>
          <w:rFonts w:ascii="Segoe UI Historic" w:hAnsi="Segoe UI Historic" w:cs="Segoe UI Historic"/>
          <w:color w:val="000000"/>
        </w:rPr>
      </w:pPr>
    </w:p>
    <w:p w14:paraId="6F318102" w14:textId="0DB37F21" w:rsidR="00842F0D" w:rsidRDefault="00842F0D" w:rsidP="00C32B5E">
      <w:pPr>
        <w:pStyle w:val="NormalWeb"/>
        <w:shd w:val="clear" w:color="auto" w:fill="FFFFFF"/>
        <w:rPr>
          <w:rFonts w:ascii="Segoe UI Historic" w:hAnsi="Segoe UI Historic" w:cs="Segoe UI Historic"/>
          <w:color w:val="000000"/>
        </w:rPr>
      </w:pPr>
      <w:r>
        <w:rPr>
          <w:rFonts w:ascii="Segoe UI Historic" w:hAnsi="Segoe UI Historic" w:cs="Segoe UI Historic"/>
          <w:color w:val="000000"/>
        </w:rPr>
        <w:tab/>
        <w:t>For the word of the Lord.</w:t>
      </w:r>
    </w:p>
    <w:p w14:paraId="6AF7E815" w14:textId="4551A62D" w:rsidR="005E3CD5" w:rsidRPr="005E3CD5" w:rsidRDefault="00842F0D" w:rsidP="00842F0D">
      <w:pPr>
        <w:pStyle w:val="NormalWeb"/>
        <w:shd w:val="clear" w:color="auto" w:fill="FFFFFF"/>
        <w:rPr>
          <w:rFonts w:ascii="Verdana" w:hAnsi="Verdana"/>
          <w:color w:val="010000"/>
          <w:sz w:val="27"/>
          <w:szCs w:val="27"/>
        </w:rPr>
      </w:pPr>
      <w:r>
        <w:rPr>
          <w:rFonts w:ascii="Segoe UI Historic" w:hAnsi="Segoe UI Historic" w:cs="Segoe UI Historic"/>
          <w:b/>
          <w:color w:val="000000"/>
        </w:rPr>
        <w:tab/>
        <w:t>Thanks be to God.</w:t>
      </w:r>
      <w:r w:rsidR="00603C45">
        <w:rPr>
          <w:rFonts w:ascii="Verdana" w:hAnsi="Verdana"/>
          <w:color w:val="010000"/>
          <w:sz w:val="27"/>
          <w:szCs w:val="27"/>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0B64D842"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 xml:space="preserve">from </w:t>
      </w:r>
      <w:r w:rsidR="00842F0D">
        <w:rPr>
          <w:rFonts w:ascii="Segoe UI" w:hAnsi="Segoe UI" w:cs="Segoe UI"/>
          <w:bCs/>
          <w:color w:val="C00000"/>
        </w:rPr>
        <w:t>John</w:t>
      </w:r>
      <w:r w:rsidRPr="003A4AD3">
        <w:rPr>
          <w:rFonts w:ascii="Segoe UI" w:hAnsi="Segoe UI" w:cs="Segoe UI"/>
          <w:color w:val="C00000"/>
        </w:rPr>
        <w:t xml:space="preserve">, chapter </w:t>
      </w:r>
      <w:r w:rsidR="00842F0D">
        <w:rPr>
          <w:rFonts w:ascii="Segoe UI" w:hAnsi="Segoe UI" w:cs="Segoe UI"/>
          <w:color w:val="C00000"/>
        </w:rPr>
        <w:t>2</w:t>
      </w:r>
      <w:r w:rsidRPr="003A4AD3">
        <w:rPr>
          <w:rFonts w:ascii="Segoe UI" w:hAnsi="Segoe UI" w:cs="Segoe UI"/>
          <w:color w:val="C00000"/>
        </w:rPr>
        <w:t xml:space="preserve">, verses </w:t>
      </w:r>
      <w:r w:rsidR="00603C45">
        <w:rPr>
          <w:rFonts w:ascii="Segoe UI" w:hAnsi="Segoe UI" w:cs="Segoe UI"/>
          <w:color w:val="C00000"/>
        </w:rPr>
        <w:t>1</w:t>
      </w:r>
      <w:r w:rsidR="00842F0D">
        <w:rPr>
          <w:rFonts w:ascii="Segoe UI" w:hAnsi="Segoe UI" w:cs="Segoe UI"/>
          <w:color w:val="C00000"/>
        </w:rPr>
        <w:t>3</w:t>
      </w:r>
      <w:r w:rsidR="00603C45">
        <w:rPr>
          <w:rFonts w:ascii="Segoe UI" w:hAnsi="Segoe UI" w:cs="Segoe UI"/>
          <w:color w:val="C00000"/>
        </w:rPr>
        <w:t>-</w:t>
      </w:r>
      <w:r w:rsidR="00842F0D">
        <w:rPr>
          <w:rFonts w:ascii="Segoe UI" w:hAnsi="Segoe UI" w:cs="Segoe UI"/>
          <w:color w:val="C00000"/>
        </w:rPr>
        <w:t>22</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165A1790"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Praise to you, O Christ, king of eternal glory.</w:t>
      </w:r>
    </w:p>
    <w:p w14:paraId="19469EAC"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4541E3AB"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I am the light of the world, says the Lord. Whoever follows me has the light of life.</w:t>
      </w:r>
    </w:p>
    <w:p w14:paraId="19596FB9" w14:textId="0BC7FBA4" w:rsidR="006764C7"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2A70DD82"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p>
    <w:p w14:paraId="2591B339" w14:textId="70520D82"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842F0D">
        <w:rPr>
          <w:rFonts w:ascii="Segoe UI" w:hAnsi="Segoe UI" w:cs="Segoe UI"/>
          <w:color w:val="385623" w:themeColor="accent6" w:themeShade="80"/>
          <w:sz w:val="24"/>
          <w:szCs w:val="24"/>
        </w:rPr>
        <w:t>John</w:t>
      </w:r>
      <w:r w:rsidR="00F201BD" w:rsidRPr="003A4AD3">
        <w:rPr>
          <w:rFonts w:ascii="Segoe UI" w:hAnsi="Segoe UI" w:cs="Segoe UI"/>
          <w:color w:val="385623" w:themeColor="accent6" w:themeShade="80"/>
          <w:sz w:val="24"/>
          <w:szCs w:val="24"/>
        </w:rPr>
        <w:t xml:space="preserve">, chapter </w:t>
      </w:r>
      <w:r w:rsidR="00842F0D">
        <w:rPr>
          <w:rFonts w:ascii="Segoe UI" w:hAnsi="Segoe UI" w:cs="Segoe UI"/>
          <w:color w:val="385623" w:themeColor="accent6" w:themeShade="80"/>
          <w:sz w:val="24"/>
          <w:szCs w:val="24"/>
        </w:rPr>
        <w:t>2</w:t>
      </w:r>
      <w:r w:rsidR="00F201BD" w:rsidRPr="003A4AD3">
        <w:rPr>
          <w:rFonts w:ascii="Segoe UI" w:hAnsi="Segoe UI" w:cs="Segoe UI"/>
          <w:color w:val="385623" w:themeColor="accent6" w:themeShade="80"/>
          <w:sz w:val="24"/>
          <w:szCs w:val="24"/>
        </w:rPr>
        <w:t xml:space="preserve"> verse</w:t>
      </w:r>
      <w:r w:rsidR="00576877">
        <w:rPr>
          <w:rFonts w:ascii="Segoe UI" w:hAnsi="Segoe UI" w:cs="Segoe UI"/>
          <w:color w:val="385623" w:themeColor="accent6" w:themeShade="80"/>
          <w:sz w:val="24"/>
          <w:szCs w:val="24"/>
        </w:rPr>
        <w:t xml:space="preserve">s </w:t>
      </w:r>
      <w:r w:rsidR="00603C45">
        <w:rPr>
          <w:rFonts w:ascii="Segoe UI" w:hAnsi="Segoe UI" w:cs="Segoe UI"/>
          <w:color w:val="385623" w:themeColor="accent6" w:themeShade="80"/>
          <w:sz w:val="24"/>
          <w:szCs w:val="24"/>
        </w:rPr>
        <w:t>1</w:t>
      </w:r>
      <w:r w:rsidR="00842F0D">
        <w:rPr>
          <w:rFonts w:ascii="Segoe UI" w:hAnsi="Segoe UI" w:cs="Segoe UI"/>
          <w:color w:val="385623" w:themeColor="accent6" w:themeShade="80"/>
          <w:sz w:val="24"/>
          <w:szCs w:val="24"/>
        </w:rPr>
        <w:t>3-22</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147E83F2" w14:textId="16DD36AE" w:rsidR="00842F0D" w:rsidRPr="00842F0D" w:rsidRDefault="00842F0D" w:rsidP="00842F0D">
      <w:pPr>
        <w:pStyle w:val="NormalWeb"/>
        <w:shd w:val="clear" w:color="auto" w:fill="FFFFFF"/>
        <w:rPr>
          <w:rFonts w:ascii="Segoe UI Historic" w:hAnsi="Segoe UI Historic" w:cs="Segoe UI Historic"/>
          <w:color w:val="000000"/>
        </w:rPr>
      </w:pPr>
      <w:r>
        <w:rPr>
          <w:rFonts w:ascii="Segoe UI Historic" w:hAnsi="Segoe UI Historic" w:cs="Segoe UI Historic"/>
          <w:color w:val="000000"/>
        </w:rPr>
        <w:tab/>
      </w:r>
      <w:r w:rsidRPr="00842F0D">
        <w:rPr>
          <w:rFonts w:ascii="Segoe UI Historic" w:hAnsi="Segoe UI Historic" w:cs="Segoe UI Historic"/>
          <w:color w:val="000000"/>
        </w:rPr>
        <w:t>The Passover of the Jews was near, and Jesus went up to Jerusalem. In the temple he found people selling cattle, sheep, and doves, and the money-changers seated at their tables. Making a whip of cords, he drove all of them out of the temple, both the sheep and the cattle. He also poured out the coins of the money-changers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571BF4F7" w14:textId="72766CB6" w:rsidR="00B36433" w:rsidRDefault="00B364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062614FD" w14:textId="60B4C62F" w:rsidR="00842F0D" w:rsidRDefault="00B36433" w:rsidP="001C747B">
      <w:pPr>
        <w:spacing w:after="0" w:line="240" w:lineRule="auto"/>
        <w:rPr>
          <w:rFonts w:ascii="Segoe UI Historic" w:hAnsi="Segoe UI Historic" w:cs="Segoe UI Historic"/>
          <w:b/>
          <w:bCs/>
          <w:i/>
          <w:iCs/>
          <w:color w:val="000000" w:themeColor="text1"/>
          <w:sz w:val="24"/>
          <w:szCs w:val="24"/>
          <w:shd w:val="clear" w:color="auto" w:fill="FFFFFF"/>
        </w:rPr>
      </w:pPr>
      <w:r w:rsidRPr="00842F0D">
        <w:rPr>
          <w:rFonts w:ascii="Segoe UI Historic" w:hAnsi="Segoe UI Historic" w:cs="Segoe UI Historic"/>
          <w:b/>
          <w:bCs/>
          <w:i/>
          <w:iCs/>
          <w:color w:val="000000" w:themeColor="text1"/>
          <w:sz w:val="24"/>
          <w:szCs w:val="24"/>
          <w:shd w:val="clear" w:color="auto" w:fill="FFFFFF"/>
        </w:rPr>
        <w:lastRenderedPageBreak/>
        <w:t xml:space="preserve">A Reflection from </w:t>
      </w:r>
      <w:r w:rsidR="00842F0D" w:rsidRPr="00842F0D">
        <w:rPr>
          <w:rFonts w:ascii="Segoe UI Historic" w:hAnsi="Segoe UI Historic" w:cs="Segoe UI Historic"/>
          <w:b/>
          <w:bCs/>
          <w:i/>
          <w:iCs/>
          <w:color w:val="000000" w:themeColor="text1"/>
          <w:sz w:val="24"/>
          <w:szCs w:val="24"/>
          <w:shd w:val="clear" w:color="auto" w:fill="FFFFFF"/>
        </w:rPr>
        <w:t>Peter</w:t>
      </w:r>
      <w:r w:rsidRPr="00842F0D">
        <w:rPr>
          <w:rFonts w:ascii="Segoe UI Historic" w:hAnsi="Segoe UI Historic" w:cs="Segoe UI Historic"/>
          <w:b/>
          <w:bCs/>
          <w:i/>
          <w:iCs/>
          <w:color w:val="000000" w:themeColor="text1"/>
          <w:sz w:val="24"/>
          <w:szCs w:val="24"/>
          <w:shd w:val="clear" w:color="auto" w:fill="FFFFFF"/>
        </w:rPr>
        <w:t>…</w:t>
      </w:r>
    </w:p>
    <w:p w14:paraId="1223D0F8" w14:textId="0314700C" w:rsidR="00842F0D" w:rsidRDefault="00842F0D" w:rsidP="001C747B">
      <w:pPr>
        <w:spacing w:after="0" w:line="240" w:lineRule="auto"/>
        <w:rPr>
          <w:rFonts w:ascii="Segoe UI Historic" w:hAnsi="Segoe UI Historic" w:cs="Segoe UI Historic"/>
          <w:b/>
          <w:bCs/>
          <w:i/>
          <w:iCs/>
          <w:color w:val="000000" w:themeColor="text1"/>
          <w:sz w:val="24"/>
          <w:szCs w:val="24"/>
          <w:shd w:val="clear" w:color="auto" w:fill="FFFFFF"/>
        </w:rPr>
      </w:pPr>
    </w:p>
    <w:p w14:paraId="421B2771" w14:textId="099BD537" w:rsidR="00842F0D" w:rsidRPr="00842F0D" w:rsidRDefault="00842F0D" w:rsidP="001C747B">
      <w:pPr>
        <w:spacing w:after="0" w:line="240" w:lineRule="auto"/>
        <w:rPr>
          <w:rFonts w:ascii="Segoe UI Historic" w:hAnsi="Segoe UI Historic" w:cs="Segoe UI Historic"/>
          <w:bCs/>
          <w:iCs/>
          <w:color w:val="000000" w:themeColor="text1"/>
          <w:sz w:val="24"/>
          <w:szCs w:val="24"/>
          <w:shd w:val="clear" w:color="auto" w:fill="FFFFFF"/>
        </w:rPr>
      </w:pPr>
      <w:r>
        <w:rPr>
          <w:rFonts w:ascii="Segoe UI Historic" w:hAnsi="Segoe UI Historic" w:cs="Segoe UI Historic"/>
          <w:bCs/>
          <w:iCs/>
          <w:color w:val="000000" w:themeColor="text1"/>
          <w:sz w:val="24"/>
          <w:szCs w:val="24"/>
          <w:shd w:val="clear" w:color="auto" w:fill="FFFFFF"/>
        </w:rPr>
        <w:tab/>
        <w:t xml:space="preserve">When we hear this Gospel reading, </w:t>
      </w:r>
      <w:r w:rsidR="009E1CF4">
        <w:rPr>
          <w:rFonts w:ascii="Segoe UI Historic" w:hAnsi="Segoe UI Historic" w:cs="Segoe UI Historic"/>
          <w:bCs/>
          <w:iCs/>
          <w:color w:val="000000" w:themeColor="text1"/>
          <w:sz w:val="24"/>
          <w:szCs w:val="24"/>
          <w:shd w:val="clear" w:color="auto" w:fill="FFFFFF"/>
        </w:rPr>
        <w:t xml:space="preserve">- </w:t>
      </w:r>
      <w:r>
        <w:rPr>
          <w:rFonts w:ascii="Segoe UI Historic" w:hAnsi="Segoe UI Historic" w:cs="Segoe UI Historic"/>
          <w:bCs/>
          <w:iCs/>
          <w:color w:val="000000" w:themeColor="text1"/>
          <w:sz w:val="24"/>
          <w:szCs w:val="24"/>
          <w:shd w:val="clear" w:color="auto" w:fill="FFFFFF"/>
        </w:rPr>
        <w:t xml:space="preserve">often referred to as “the cleansing of the temple”, </w:t>
      </w:r>
      <w:r w:rsidR="009E1CF4">
        <w:rPr>
          <w:rFonts w:ascii="Segoe UI Historic" w:hAnsi="Segoe UI Historic" w:cs="Segoe UI Historic"/>
          <w:bCs/>
          <w:iCs/>
          <w:color w:val="000000" w:themeColor="text1"/>
          <w:sz w:val="24"/>
          <w:szCs w:val="24"/>
          <w:shd w:val="clear" w:color="auto" w:fill="FFFFFF"/>
        </w:rPr>
        <w:t xml:space="preserve">- </w:t>
      </w:r>
      <w:r>
        <w:rPr>
          <w:rFonts w:ascii="Segoe UI Historic" w:hAnsi="Segoe UI Historic" w:cs="Segoe UI Historic"/>
          <w:bCs/>
          <w:iCs/>
          <w:color w:val="000000" w:themeColor="text1"/>
          <w:sz w:val="24"/>
          <w:szCs w:val="24"/>
          <w:shd w:val="clear" w:color="auto" w:fill="FFFFFF"/>
        </w:rPr>
        <w:t>it is tempting to launch into a familiar kind of back and forth about cathedrals charging for entrance, or having their gift shops in the cathedral itself</w:t>
      </w:r>
      <w:r w:rsidR="009E1CF4">
        <w:rPr>
          <w:rFonts w:ascii="Segoe UI Historic" w:hAnsi="Segoe UI Historic" w:cs="Segoe UI Historic"/>
          <w:bCs/>
          <w:iCs/>
          <w:color w:val="000000" w:themeColor="text1"/>
          <w:sz w:val="24"/>
          <w:szCs w:val="24"/>
          <w:shd w:val="clear" w:color="auto" w:fill="FFFFFF"/>
        </w:rPr>
        <w:t xml:space="preserve">. We can quickly and easily find ourselves in the midst of heated argument! In fact, the Gospel passage has much more subtlety, but first we need a bit more context. Our first reading is even more familiar. It is the ten commandments given to Moses. Here there is a similar temptation: to think that God has spoken; these are the immutable principles that we must follow and then all will be well. In our very complex and troubled times there is something of the same hope: that some clear judgment can sort out the problems and let us get on with life. We are troubled by the stalemate in Ukraine and by the catastrophe in the Middle East – but even when there are attempts to resolve the crises by recourse to law it doesn’t seem to work. Rather, it is an opportunity for each side to dig in a bit deeper. The fundamental flaw is to think that reducing problems to abstract factual, practical details will enable us to solve them. The flaw is leaving the person, the personal, out. </w:t>
      </w:r>
      <w:r w:rsidR="00EE1352">
        <w:rPr>
          <w:rFonts w:ascii="Segoe UI Historic" w:hAnsi="Segoe UI Historic" w:cs="Segoe UI Historic"/>
          <w:bCs/>
          <w:iCs/>
          <w:color w:val="000000" w:themeColor="text1"/>
          <w:sz w:val="24"/>
          <w:szCs w:val="24"/>
          <w:shd w:val="clear" w:color="auto" w:fill="FFFFFF"/>
        </w:rPr>
        <w:t>When Jesus drives the traders and money-changers out of the temple it is not because they have broken trading regulations. It is because they have forgotten God, whose house it is. Jesus goes on to make this even more personal by saying “Destroy this temple, and in three days I will raise it up”, making a dramatic identification between the way in which the physical temple was a place where people encountered God and Jesus’ own human body – the new, shockingly vulnerable, intimate and utterly personal encounter with God.</w:t>
      </w:r>
      <w:r w:rsidR="00835EE1">
        <w:rPr>
          <w:rFonts w:ascii="Segoe UI Historic" w:hAnsi="Segoe UI Historic" w:cs="Segoe UI Historic"/>
          <w:bCs/>
          <w:iCs/>
          <w:color w:val="000000" w:themeColor="text1"/>
          <w:sz w:val="24"/>
          <w:szCs w:val="24"/>
          <w:shd w:val="clear" w:color="auto" w:fill="FFFFFF"/>
        </w:rPr>
        <w:t xml:space="preserve"> As we continue our Lenten journey we recognise it is an invitation to know ourselves more deeply and to allow ourselves to be more open to the wonderful otherness of those around us – and to God who calls us to Godself.</w:t>
      </w:r>
      <w:bookmarkStart w:id="0" w:name="_GoBack"/>
      <w:bookmarkEnd w:id="0"/>
    </w:p>
    <w:sectPr w:rsidR="00842F0D" w:rsidRPr="00842F0D" w:rsidSect="00D130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4AC3" w14:textId="77777777" w:rsidR="00D13032" w:rsidRDefault="00D13032" w:rsidP="003D122D">
      <w:pPr>
        <w:spacing w:after="0" w:line="240" w:lineRule="auto"/>
      </w:pPr>
      <w:r>
        <w:separator/>
      </w:r>
    </w:p>
  </w:endnote>
  <w:endnote w:type="continuationSeparator" w:id="0">
    <w:p w14:paraId="62D9D89A" w14:textId="77777777" w:rsidR="00D13032" w:rsidRDefault="00D13032"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1DE3" w14:textId="77777777" w:rsidR="00D13032" w:rsidRDefault="00D13032" w:rsidP="003D122D">
      <w:pPr>
        <w:spacing w:after="0" w:line="240" w:lineRule="auto"/>
      </w:pPr>
      <w:r>
        <w:separator/>
      </w:r>
    </w:p>
  </w:footnote>
  <w:footnote w:type="continuationSeparator" w:id="0">
    <w:p w14:paraId="76E6C373" w14:textId="77777777" w:rsidR="00D13032" w:rsidRDefault="00D13032"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33E01"/>
    <w:rsid w:val="00137903"/>
    <w:rsid w:val="00142198"/>
    <w:rsid w:val="00167310"/>
    <w:rsid w:val="00170CA2"/>
    <w:rsid w:val="001831FB"/>
    <w:rsid w:val="001A148C"/>
    <w:rsid w:val="001B024C"/>
    <w:rsid w:val="001B62CA"/>
    <w:rsid w:val="001C747B"/>
    <w:rsid w:val="001E19C3"/>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F4407"/>
    <w:rsid w:val="00412E28"/>
    <w:rsid w:val="00415B05"/>
    <w:rsid w:val="00425033"/>
    <w:rsid w:val="00427293"/>
    <w:rsid w:val="00434240"/>
    <w:rsid w:val="00446771"/>
    <w:rsid w:val="0046742B"/>
    <w:rsid w:val="004755A3"/>
    <w:rsid w:val="00482E07"/>
    <w:rsid w:val="004C137A"/>
    <w:rsid w:val="004C1C2D"/>
    <w:rsid w:val="004C4836"/>
    <w:rsid w:val="004D6062"/>
    <w:rsid w:val="004E385B"/>
    <w:rsid w:val="004E7C5C"/>
    <w:rsid w:val="004F43FF"/>
    <w:rsid w:val="004F7925"/>
    <w:rsid w:val="00503467"/>
    <w:rsid w:val="0051067E"/>
    <w:rsid w:val="005155CA"/>
    <w:rsid w:val="0051610D"/>
    <w:rsid w:val="00517CAB"/>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219A2"/>
    <w:rsid w:val="00623FAD"/>
    <w:rsid w:val="00624CE8"/>
    <w:rsid w:val="00632770"/>
    <w:rsid w:val="00641CD5"/>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7434"/>
    <w:rsid w:val="00835EE1"/>
    <w:rsid w:val="00841B3D"/>
    <w:rsid w:val="00842F0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B1028"/>
    <w:rsid w:val="009B2AFB"/>
    <w:rsid w:val="009E1CF4"/>
    <w:rsid w:val="009E5BB7"/>
    <w:rsid w:val="009E629F"/>
    <w:rsid w:val="009F1CBC"/>
    <w:rsid w:val="00A27EE8"/>
    <w:rsid w:val="00A36B7F"/>
    <w:rsid w:val="00A63BE2"/>
    <w:rsid w:val="00A826D3"/>
    <w:rsid w:val="00A83162"/>
    <w:rsid w:val="00A9162E"/>
    <w:rsid w:val="00AA7955"/>
    <w:rsid w:val="00AB048A"/>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2B5E"/>
    <w:rsid w:val="00C37856"/>
    <w:rsid w:val="00C42B0B"/>
    <w:rsid w:val="00C521D9"/>
    <w:rsid w:val="00C67147"/>
    <w:rsid w:val="00C907F0"/>
    <w:rsid w:val="00CC04B1"/>
    <w:rsid w:val="00CD458F"/>
    <w:rsid w:val="00CE3873"/>
    <w:rsid w:val="00CE5739"/>
    <w:rsid w:val="00CF1578"/>
    <w:rsid w:val="00D13032"/>
    <w:rsid w:val="00D20BEE"/>
    <w:rsid w:val="00D312C5"/>
    <w:rsid w:val="00D561D3"/>
    <w:rsid w:val="00D71F84"/>
    <w:rsid w:val="00D87096"/>
    <w:rsid w:val="00DA366B"/>
    <w:rsid w:val="00DA6D19"/>
    <w:rsid w:val="00DD25E4"/>
    <w:rsid w:val="00E059BD"/>
    <w:rsid w:val="00E12A04"/>
    <w:rsid w:val="00E1309E"/>
    <w:rsid w:val="00E265EB"/>
    <w:rsid w:val="00E5560F"/>
    <w:rsid w:val="00E5751E"/>
    <w:rsid w:val="00E6151F"/>
    <w:rsid w:val="00E83BE7"/>
    <w:rsid w:val="00E92A10"/>
    <w:rsid w:val="00E935A7"/>
    <w:rsid w:val="00E960A7"/>
    <w:rsid w:val="00EC1AB6"/>
    <w:rsid w:val="00EC26D9"/>
    <w:rsid w:val="00EE1352"/>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27965061">
      <w:bodyDiv w:val="1"/>
      <w:marLeft w:val="0"/>
      <w:marRight w:val="0"/>
      <w:marTop w:val="0"/>
      <w:marBottom w:val="0"/>
      <w:divBdr>
        <w:top w:val="none" w:sz="0" w:space="0" w:color="auto"/>
        <w:left w:val="none" w:sz="0" w:space="0" w:color="auto"/>
        <w:bottom w:val="none" w:sz="0" w:space="0" w:color="auto"/>
        <w:right w:val="none" w:sz="0" w:space="0" w:color="auto"/>
      </w:divBdr>
    </w:div>
    <w:div w:id="254632516">
      <w:bodyDiv w:val="1"/>
      <w:marLeft w:val="0"/>
      <w:marRight w:val="0"/>
      <w:marTop w:val="0"/>
      <w:marBottom w:val="0"/>
      <w:divBdr>
        <w:top w:val="none" w:sz="0" w:space="0" w:color="auto"/>
        <w:left w:val="none" w:sz="0" w:space="0" w:color="auto"/>
        <w:bottom w:val="none" w:sz="0" w:space="0" w:color="auto"/>
        <w:right w:val="none" w:sz="0" w:space="0" w:color="auto"/>
      </w:divBdr>
      <w:divsChild>
        <w:div w:id="473181007">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06903252">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0722431">
      <w:bodyDiv w:val="1"/>
      <w:marLeft w:val="0"/>
      <w:marRight w:val="0"/>
      <w:marTop w:val="0"/>
      <w:marBottom w:val="0"/>
      <w:divBdr>
        <w:top w:val="none" w:sz="0" w:space="0" w:color="auto"/>
        <w:left w:val="none" w:sz="0" w:space="0" w:color="auto"/>
        <w:bottom w:val="none" w:sz="0" w:space="0" w:color="auto"/>
        <w:right w:val="none" w:sz="0" w:space="0" w:color="auto"/>
      </w:divBdr>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359F-A464-4B9F-AD88-DBF11E3D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2</cp:revision>
  <cp:lastPrinted>2023-02-11T17:50:00Z</cp:lastPrinted>
  <dcterms:created xsi:type="dcterms:W3CDTF">2024-02-29T10:05:00Z</dcterms:created>
  <dcterms:modified xsi:type="dcterms:W3CDTF">2024-02-29T10:05:00Z</dcterms:modified>
</cp:coreProperties>
</file>