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4B1C" w14:textId="4A6FAF7C" w:rsidR="00F63EE4" w:rsidRDefault="00F63EE4" w:rsidP="00F63EE4">
      <w:pPr>
        <w:shd w:val="clear" w:color="auto" w:fill="FFFFFF"/>
        <w:spacing w:before="199" w:after="199" w:line="240" w:lineRule="auto"/>
        <w:outlineLvl w:val="1"/>
        <w:rPr>
          <w:rFonts w:ascii="Tahoma" w:eastAsia="Times New Roman" w:hAnsi="Tahoma" w:cs="Tahoma"/>
          <w:b/>
          <w:bCs/>
          <w:i/>
          <w:iCs/>
          <w:color w:val="CC3300"/>
          <w:kern w:val="0"/>
          <w:sz w:val="26"/>
          <w:szCs w:val="26"/>
          <w:lang w:eastAsia="en-GB"/>
          <w14:ligatures w14:val="none"/>
        </w:rPr>
      </w:pPr>
      <w:r w:rsidRPr="00F63EE4">
        <w:rPr>
          <w:rFonts w:ascii="Tahoma" w:eastAsia="Times New Roman" w:hAnsi="Tahoma" w:cs="Tahoma"/>
          <w:b/>
          <w:bCs/>
          <w:i/>
          <w:iCs/>
          <w:color w:val="CC3300"/>
          <w:kern w:val="0"/>
          <w:sz w:val="26"/>
          <w:szCs w:val="26"/>
          <w:lang w:eastAsia="en-GB"/>
          <w14:ligatures w14:val="none"/>
        </w:rPr>
        <w:t>Evening Prayer on Sunday</w:t>
      </w:r>
      <w:r>
        <w:rPr>
          <w:rFonts w:ascii="Tahoma" w:eastAsia="Times New Roman" w:hAnsi="Tahoma" w:cs="Tahoma"/>
          <w:b/>
          <w:bCs/>
          <w:i/>
          <w:iCs/>
          <w:color w:val="CC3300"/>
          <w:kern w:val="0"/>
          <w:sz w:val="26"/>
          <w:szCs w:val="26"/>
          <w:lang w:eastAsia="en-GB"/>
          <w14:ligatures w14:val="none"/>
        </w:rPr>
        <w:t xml:space="preserve">, </w:t>
      </w:r>
      <w:r w:rsidRPr="00F63EE4">
        <w:rPr>
          <w:rFonts w:ascii="Tahoma" w:eastAsia="Times New Roman" w:hAnsi="Tahoma" w:cs="Tahoma"/>
          <w:b/>
          <w:bCs/>
          <w:i/>
          <w:iCs/>
          <w:color w:val="CC3300"/>
          <w:kern w:val="0"/>
          <w:sz w:val="26"/>
          <w:szCs w:val="26"/>
          <w:lang w:eastAsia="en-GB"/>
          <w14:ligatures w14:val="none"/>
        </w:rPr>
        <w:t xml:space="preserve">2 August </w:t>
      </w:r>
      <w:proofErr w:type="gramStart"/>
      <w:r w:rsidRPr="00F63EE4">
        <w:rPr>
          <w:rFonts w:ascii="Tahoma" w:eastAsia="Times New Roman" w:hAnsi="Tahoma" w:cs="Tahoma"/>
          <w:b/>
          <w:bCs/>
          <w:i/>
          <w:iCs/>
          <w:color w:val="CC3300"/>
          <w:kern w:val="0"/>
          <w:sz w:val="26"/>
          <w:szCs w:val="26"/>
          <w:lang w:eastAsia="en-GB"/>
          <w14:ligatures w14:val="none"/>
        </w:rPr>
        <w:t>2026</w:t>
      </w:r>
      <w:r w:rsidR="00184BCD">
        <w:rPr>
          <w:rFonts w:ascii="Tahoma" w:eastAsia="Times New Roman" w:hAnsi="Tahoma" w:cs="Tahoma"/>
          <w:b/>
          <w:bCs/>
          <w:i/>
          <w:iCs/>
          <w:color w:val="CC3300"/>
          <w:kern w:val="0"/>
          <w:sz w:val="26"/>
          <w:szCs w:val="26"/>
          <w:lang w:eastAsia="en-GB"/>
          <w14:ligatures w14:val="none"/>
        </w:rPr>
        <w:t xml:space="preserve">  </w:t>
      </w:r>
      <w:r w:rsidRPr="00F63EE4">
        <w:rPr>
          <w:rFonts w:ascii="Tahoma" w:eastAsia="Times New Roman" w:hAnsi="Tahoma" w:cs="Tahoma"/>
          <w:b/>
          <w:bCs/>
          <w:i/>
          <w:iCs/>
          <w:color w:val="CC3300"/>
          <w:kern w:val="0"/>
          <w:sz w:val="26"/>
          <w:szCs w:val="26"/>
          <w:lang w:eastAsia="en-GB"/>
          <w14:ligatures w14:val="none"/>
        </w:rPr>
        <w:t>The</w:t>
      </w:r>
      <w:proofErr w:type="gramEnd"/>
      <w:r w:rsidRPr="00F63EE4">
        <w:rPr>
          <w:rFonts w:ascii="Tahoma" w:eastAsia="Times New Roman" w:hAnsi="Tahoma" w:cs="Tahoma"/>
          <w:b/>
          <w:bCs/>
          <w:i/>
          <w:iCs/>
          <w:color w:val="CC3300"/>
          <w:kern w:val="0"/>
          <w:sz w:val="26"/>
          <w:szCs w:val="26"/>
          <w:lang w:eastAsia="en-GB"/>
          <w14:ligatures w14:val="none"/>
        </w:rPr>
        <w:t xml:space="preserve"> Ninth Sunday after Trinity</w:t>
      </w:r>
    </w:p>
    <w:p w14:paraId="4796A59A" w14:textId="466F3642" w:rsidR="00F63EE4" w:rsidRPr="00F63EE4" w:rsidRDefault="00F63EE4" w:rsidP="00F63EE4">
      <w:pPr>
        <w:shd w:val="clear" w:color="auto" w:fill="FFFFFF"/>
        <w:spacing w:before="199" w:after="199" w:line="240" w:lineRule="auto"/>
        <w:outlineLvl w:val="1"/>
        <w:rPr>
          <w:rFonts w:ascii="Tahoma" w:eastAsia="Times New Roman" w:hAnsi="Tahoma" w:cs="Tahoma"/>
          <w:b/>
          <w:bCs/>
          <w:i/>
          <w:iCs/>
          <w:color w:val="CC3300"/>
          <w:kern w:val="0"/>
          <w:sz w:val="26"/>
          <w:szCs w:val="26"/>
          <w:lang w:eastAsia="en-GB"/>
          <w14:ligatures w14:val="none"/>
        </w:rPr>
      </w:pPr>
      <w:r w:rsidRPr="00F63EE4">
        <w:rPr>
          <w:rFonts w:ascii="Tahoma" w:eastAsia="Times New Roman" w:hAnsi="Tahoma" w:cs="Tahoma"/>
          <w:b/>
          <w:bCs/>
          <w:color w:val="000000"/>
          <w:kern w:val="0"/>
          <w:sz w:val="22"/>
          <w:szCs w:val="22"/>
          <w:lang w:eastAsia="en-GB"/>
          <w14:ligatures w14:val="none"/>
        </w:rPr>
        <w:t>Preparation</w:t>
      </w:r>
    </w:p>
    <w:p w14:paraId="795BE06E" w14:textId="01387179" w:rsidR="00F63EE4" w:rsidRPr="00F63EE4" w:rsidRDefault="00F63EE4" w:rsidP="00184BCD">
      <w:pPr>
        <w:shd w:val="clear" w:color="auto" w:fill="FFFFFF"/>
        <w:spacing w:before="240" w:after="240" w:line="288" w:lineRule="atLeast"/>
        <w:ind w:left="720"/>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O God, make speed to save us.</w:t>
      </w:r>
      <w:r w:rsidRPr="00F63EE4">
        <w:rPr>
          <w:rFonts w:ascii="Open Sans" w:eastAsia="Times New Roman" w:hAnsi="Open Sans" w:cs="Open Sans"/>
          <w:color w:val="000000"/>
          <w:kern w:val="0"/>
          <w:sz w:val="22"/>
          <w:szCs w:val="22"/>
          <w:lang w:eastAsia="en-GB"/>
          <w14:ligatures w14:val="none"/>
        </w:rPr>
        <w:br/>
      </w:r>
      <w:r w:rsidRPr="00F63EE4">
        <w:rPr>
          <w:rFonts w:ascii="Open Sans" w:eastAsia="Times New Roman" w:hAnsi="Open Sans" w:cs="Open Sans"/>
          <w:b/>
          <w:bCs/>
          <w:color w:val="000000"/>
          <w:kern w:val="0"/>
          <w:sz w:val="22"/>
          <w:szCs w:val="22"/>
          <w:lang w:eastAsia="en-GB"/>
          <w14:ligatures w14:val="none"/>
        </w:rPr>
        <w:t>O Lord, make haste to help us.</w:t>
      </w:r>
    </w:p>
    <w:p w14:paraId="7AE10940" w14:textId="77777777" w:rsidR="00F63EE4" w:rsidRDefault="00F63EE4" w:rsidP="00F63EE4">
      <w:pPr>
        <w:shd w:val="clear" w:color="auto" w:fill="FFFFFF"/>
        <w:spacing w:before="240" w:after="240" w:line="288" w:lineRule="atLeast"/>
        <w:textAlignment w:val="baseline"/>
        <w:rPr>
          <w:rFonts w:ascii="Open Sans" w:eastAsia="Times New Roman" w:hAnsi="Open Sans" w:cs="Open Sans"/>
          <w:b/>
          <w:bCs/>
          <w:i/>
          <w:iCs/>
          <w:color w:val="CC3300"/>
          <w:kern w:val="0"/>
          <w:sz w:val="22"/>
          <w:szCs w:val="22"/>
          <w:lang w:eastAsia="en-GB"/>
          <w14:ligatures w14:val="none"/>
        </w:rPr>
      </w:pPr>
      <w:r>
        <w:rPr>
          <w:rFonts w:ascii="Open Sans" w:eastAsia="Times New Roman" w:hAnsi="Open Sans" w:cs="Open Sans"/>
          <w:b/>
          <w:bCs/>
          <w:i/>
          <w:iCs/>
          <w:color w:val="CC3300"/>
          <w:kern w:val="0"/>
          <w:sz w:val="22"/>
          <w:szCs w:val="22"/>
          <w:lang w:eastAsia="en-GB"/>
          <w14:ligatures w14:val="none"/>
        </w:rPr>
        <w:t>HYMN</w:t>
      </w:r>
    </w:p>
    <w:p w14:paraId="26271630" w14:textId="42DB8744"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That this evening may be holy, good and peaceful,</w:t>
      </w:r>
      <w:r w:rsidRPr="00F63EE4">
        <w:rPr>
          <w:rFonts w:ascii="Open Sans" w:eastAsia="Times New Roman" w:hAnsi="Open Sans" w:cs="Open Sans"/>
          <w:color w:val="000000"/>
          <w:kern w:val="0"/>
          <w:sz w:val="22"/>
          <w:szCs w:val="22"/>
          <w:lang w:eastAsia="en-GB"/>
          <w14:ligatures w14:val="none"/>
        </w:rPr>
        <w:br/>
        <w:t>let us pray with one heart and mind.</w:t>
      </w:r>
    </w:p>
    <w:p w14:paraId="448AF293" w14:textId="77777777" w:rsidR="00F63EE4" w:rsidRPr="00F63EE4" w:rsidRDefault="00F63EE4" w:rsidP="00F63EE4">
      <w:pPr>
        <w:shd w:val="clear" w:color="auto" w:fill="FFFFFF"/>
        <w:spacing w:before="240" w:after="240" w:line="288" w:lineRule="atLeast"/>
        <w:rPr>
          <w:rFonts w:ascii="Open Sans" w:eastAsia="Times New Roman" w:hAnsi="Open Sans" w:cs="Open Sans"/>
          <w:b/>
          <w:bCs/>
          <w:i/>
          <w:iCs/>
          <w:kern w:val="0"/>
          <w:sz w:val="22"/>
          <w:szCs w:val="22"/>
          <w:lang w:eastAsia="en-GB"/>
          <w14:ligatures w14:val="none"/>
        </w:rPr>
      </w:pPr>
      <w:r w:rsidRPr="00F63EE4">
        <w:rPr>
          <w:rFonts w:ascii="Open Sans" w:eastAsia="Times New Roman" w:hAnsi="Open Sans" w:cs="Open Sans"/>
          <w:b/>
          <w:bCs/>
          <w:i/>
          <w:iCs/>
          <w:kern w:val="0"/>
          <w:sz w:val="22"/>
          <w:szCs w:val="22"/>
          <w:lang w:eastAsia="en-GB"/>
          <w14:ligatures w14:val="none"/>
        </w:rPr>
        <w:t>Silence is kept.</w:t>
      </w:r>
    </w:p>
    <w:p w14:paraId="41FA8012" w14:textId="77777777" w:rsid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As our evening prayer rises before you, O God,</w:t>
      </w:r>
      <w:r w:rsidRPr="00F63EE4">
        <w:rPr>
          <w:rFonts w:ascii="Open Sans" w:eastAsia="Times New Roman" w:hAnsi="Open Sans" w:cs="Open Sans"/>
          <w:color w:val="000000"/>
          <w:kern w:val="0"/>
          <w:sz w:val="22"/>
          <w:szCs w:val="22"/>
          <w:lang w:eastAsia="en-GB"/>
          <w14:ligatures w14:val="none"/>
        </w:rPr>
        <w:br/>
        <w:t>so may your mercy come down upon us</w:t>
      </w:r>
      <w:r w:rsidRPr="00F63EE4">
        <w:rPr>
          <w:rFonts w:ascii="Open Sans" w:eastAsia="Times New Roman" w:hAnsi="Open Sans" w:cs="Open Sans"/>
          <w:color w:val="000000"/>
          <w:kern w:val="0"/>
          <w:sz w:val="22"/>
          <w:szCs w:val="22"/>
          <w:lang w:eastAsia="en-GB"/>
          <w14:ligatures w14:val="none"/>
        </w:rPr>
        <w:br/>
        <w:t>to cleanse our hearts</w:t>
      </w:r>
      <w:r w:rsidRPr="00F63EE4">
        <w:rPr>
          <w:rFonts w:ascii="Open Sans" w:eastAsia="Times New Roman" w:hAnsi="Open Sans" w:cs="Open Sans"/>
          <w:color w:val="000000"/>
          <w:kern w:val="0"/>
          <w:sz w:val="22"/>
          <w:szCs w:val="22"/>
          <w:lang w:eastAsia="en-GB"/>
          <w14:ligatures w14:val="none"/>
        </w:rPr>
        <w:br/>
        <w:t>and set us free to sing your praise</w:t>
      </w:r>
      <w:r w:rsidRPr="00F63EE4">
        <w:rPr>
          <w:rFonts w:ascii="Open Sans" w:eastAsia="Times New Roman" w:hAnsi="Open Sans" w:cs="Open Sans"/>
          <w:color w:val="000000"/>
          <w:kern w:val="0"/>
          <w:sz w:val="22"/>
          <w:szCs w:val="22"/>
          <w:lang w:eastAsia="en-GB"/>
          <w14:ligatures w14:val="none"/>
        </w:rPr>
        <w:br/>
        <w:t>now and for ever.</w:t>
      </w:r>
      <w:r w:rsidRPr="00F63EE4">
        <w:rPr>
          <w:rFonts w:ascii="Open Sans" w:eastAsia="Times New Roman" w:hAnsi="Open Sans" w:cs="Open Sans"/>
          <w:color w:val="000000"/>
          <w:kern w:val="0"/>
          <w:sz w:val="22"/>
          <w:szCs w:val="22"/>
          <w:lang w:eastAsia="en-GB"/>
          <w14:ligatures w14:val="none"/>
        </w:rPr>
        <w:br/>
      </w:r>
      <w:r w:rsidRPr="00F63EE4">
        <w:rPr>
          <w:rFonts w:ascii="Open Sans" w:eastAsia="Times New Roman" w:hAnsi="Open Sans" w:cs="Open Sans"/>
          <w:b/>
          <w:bCs/>
          <w:color w:val="000000"/>
          <w:kern w:val="0"/>
          <w:sz w:val="22"/>
          <w:szCs w:val="22"/>
          <w:lang w:eastAsia="en-GB"/>
          <w14:ligatures w14:val="none"/>
        </w:rPr>
        <w:t>Amen.</w:t>
      </w:r>
    </w:p>
    <w:p w14:paraId="3D1AEA3B" w14:textId="77777777"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C00000"/>
          <w:kern w:val="0"/>
          <w:sz w:val="22"/>
          <w:szCs w:val="22"/>
          <w:lang w:eastAsia="en-GB"/>
          <w14:ligatures w14:val="none"/>
        </w:rPr>
      </w:pPr>
      <w:r w:rsidRPr="00F63EE4">
        <w:rPr>
          <w:rFonts w:ascii="Tahoma" w:eastAsia="Times New Roman" w:hAnsi="Tahoma" w:cs="Tahoma"/>
          <w:b/>
          <w:bCs/>
          <w:color w:val="C00000"/>
          <w:kern w:val="0"/>
          <w:sz w:val="22"/>
          <w:szCs w:val="22"/>
          <w:lang w:eastAsia="en-GB"/>
          <w14:ligatures w14:val="none"/>
        </w:rPr>
        <w:t>The Word of God</w:t>
      </w:r>
    </w:p>
    <w:p w14:paraId="111C7F16" w14:textId="77777777" w:rsidR="00F63EE4" w:rsidRPr="00F63EE4" w:rsidRDefault="00F63EE4" w:rsidP="00F63EE4">
      <w:pPr>
        <w:shd w:val="clear" w:color="auto" w:fill="FFFFFF"/>
        <w:spacing w:before="240" w:after="240" w:line="240" w:lineRule="auto"/>
        <w:outlineLvl w:val="2"/>
        <w:rPr>
          <w:rFonts w:ascii="Tahoma" w:eastAsia="Times New Roman" w:hAnsi="Tahoma" w:cs="Tahoma"/>
          <w:i/>
          <w:iCs/>
          <w:color w:val="CC3300"/>
          <w:kern w:val="0"/>
          <w:sz w:val="22"/>
          <w:szCs w:val="22"/>
          <w:lang w:eastAsia="en-GB"/>
          <w14:ligatures w14:val="none"/>
        </w:rPr>
      </w:pPr>
      <w:r w:rsidRPr="00F63EE4">
        <w:rPr>
          <w:rFonts w:ascii="Tahoma" w:eastAsia="Times New Roman" w:hAnsi="Tahoma" w:cs="Tahoma"/>
          <w:i/>
          <w:iCs/>
          <w:color w:val="CC3300"/>
          <w:kern w:val="0"/>
          <w:sz w:val="22"/>
          <w:szCs w:val="22"/>
          <w:lang w:eastAsia="en-GB"/>
          <w14:ligatures w14:val="none"/>
        </w:rPr>
        <w:t>Psalm 80.1-8 [9-end]</w:t>
      </w:r>
    </w:p>
    <w:p w14:paraId="0D443162" w14:textId="389B6A6F"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Hear, O Shepherd of Israel,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you that led Joseph like a flock;</w:t>
      </w:r>
    </w:p>
    <w:p w14:paraId="0C272D89" w14:textId="3D4EF94B"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Shine forth, you that are enthroned upon the cherubim,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before Ephraim, Benjamin and Manasseh.</w:t>
      </w:r>
    </w:p>
    <w:p w14:paraId="560A8555" w14:textId="19BE8B57"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Stir up your mighty strength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come to our salvation.</w:t>
      </w:r>
    </w:p>
    <w:p w14:paraId="6CAA004B" w14:textId="3DF43AF5"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i/>
          <w:iCs/>
          <w:color w:val="000000"/>
          <w:kern w:val="0"/>
          <w:sz w:val="22"/>
          <w:szCs w:val="22"/>
          <w:lang w:eastAsia="en-GB"/>
          <w14:ligatures w14:val="none"/>
        </w:rPr>
        <w:t>Turn us again, O God;</w:t>
      </w:r>
      <w:r w:rsidRPr="00F63EE4">
        <w:rPr>
          <w:rFonts w:ascii="Open Sans" w:eastAsia="Times New Roman" w:hAnsi="Open Sans" w:cs="Open Sans"/>
          <w:color w:val="000000"/>
          <w:kern w:val="0"/>
          <w:sz w:val="22"/>
          <w:szCs w:val="22"/>
          <w:lang w:eastAsia="en-GB"/>
          <w14:ligatures w14:val="none"/>
        </w:rPr>
        <w:t>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i/>
          <w:iCs/>
          <w:color w:val="000000"/>
          <w:kern w:val="0"/>
          <w:sz w:val="22"/>
          <w:szCs w:val="22"/>
          <w:lang w:eastAsia="en-GB"/>
          <w14:ligatures w14:val="none"/>
        </w:rPr>
        <w:tab/>
      </w:r>
      <w:r w:rsidRPr="00F63EE4">
        <w:rPr>
          <w:rFonts w:ascii="Open Sans" w:eastAsia="Times New Roman" w:hAnsi="Open Sans" w:cs="Open Sans"/>
          <w:i/>
          <w:iCs/>
          <w:color w:val="000000"/>
          <w:kern w:val="0"/>
          <w:sz w:val="22"/>
          <w:szCs w:val="22"/>
          <w:lang w:eastAsia="en-GB"/>
          <w14:ligatures w14:val="none"/>
        </w:rPr>
        <w:t>show the light of your countenance, and we shall be saved.</w:t>
      </w:r>
    </w:p>
    <w:p w14:paraId="50DA2519" w14:textId="5D86A53D"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O Lord God of hosts,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how long will you be angry at your people’s prayer?</w:t>
      </w:r>
    </w:p>
    <w:p w14:paraId="5BCE00A1" w14:textId="117E0601"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You feed them with the bread of tears;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you give them abundance of tears to drink.</w:t>
      </w:r>
    </w:p>
    <w:p w14:paraId="08FB0472" w14:textId="2AB91CF8"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You have made us the derision of our neighbours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our enemies laugh us to scorn.</w:t>
      </w:r>
    </w:p>
    <w:p w14:paraId="3D80F411" w14:textId="1A99304F"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i/>
          <w:iCs/>
          <w:color w:val="000000"/>
          <w:kern w:val="0"/>
          <w:sz w:val="22"/>
          <w:szCs w:val="22"/>
          <w:lang w:eastAsia="en-GB"/>
          <w14:ligatures w14:val="none"/>
        </w:rPr>
        <w:t>Turn us again, O God of hosts;</w:t>
      </w:r>
      <w:r w:rsidRPr="00F63EE4">
        <w:rPr>
          <w:rFonts w:ascii="Open Sans" w:eastAsia="Times New Roman" w:hAnsi="Open Sans" w:cs="Open Sans"/>
          <w:color w:val="000000"/>
          <w:kern w:val="0"/>
          <w:sz w:val="22"/>
          <w:szCs w:val="22"/>
          <w:lang w:eastAsia="en-GB"/>
          <w14:ligatures w14:val="none"/>
        </w:rPr>
        <w:t>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i/>
          <w:iCs/>
          <w:color w:val="000000"/>
          <w:kern w:val="0"/>
          <w:sz w:val="22"/>
          <w:szCs w:val="22"/>
          <w:lang w:eastAsia="en-GB"/>
          <w14:ligatures w14:val="none"/>
        </w:rPr>
        <w:tab/>
      </w:r>
      <w:r w:rsidRPr="00F63EE4">
        <w:rPr>
          <w:rFonts w:ascii="Open Sans" w:eastAsia="Times New Roman" w:hAnsi="Open Sans" w:cs="Open Sans"/>
          <w:i/>
          <w:iCs/>
          <w:color w:val="000000"/>
          <w:kern w:val="0"/>
          <w:sz w:val="22"/>
          <w:szCs w:val="22"/>
          <w:lang w:eastAsia="en-GB"/>
          <w14:ligatures w14:val="none"/>
        </w:rPr>
        <w:t>show the light of your countenance, and we shall be saved.</w:t>
      </w:r>
    </w:p>
    <w:p w14:paraId="17200A9E" w14:textId="01DF14DB"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9</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You brought a vine out of Egypt;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you drove out the nations and planted it.</w:t>
      </w:r>
    </w:p>
    <w:p w14:paraId="43440C17" w14:textId="662FB3FA"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10</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You made room around it,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when it had taken root, it filled the land.</w:t>
      </w:r>
    </w:p>
    <w:p w14:paraId="2490AD24" w14:textId="4F187449"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11</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The hills were covered with its shadow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the cedars of God by its boughs.</w:t>
      </w:r>
    </w:p>
    <w:p w14:paraId="5D4F0F4D" w14:textId="7831E5AA"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12</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It stretched out its branches to the Sea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 xml:space="preserve">and its tendrils to the </w:t>
      </w:r>
      <w:proofErr w:type="gramStart"/>
      <w:r w:rsidRPr="00F63EE4">
        <w:rPr>
          <w:rFonts w:ascii="Open Sans" w:eastAsia="Times New Roman" w:hAnsi="Open Sans" w:cs="Open Sans"/>
          <w:color w:val="000000"/>
          <w:kern w:val="0"/>
          <w:sz w:val="22"/>
          <w:szCs w:val="22"/>
          <w:lang w:eastAsia="en-GB"/>
          <w14:ligatures w14:val="none"/>
        </w:rPr>
        <w:t>River</w:t>
      </w:r>
      <w:proofErr w:type="gramEnd"/>
      <w:r w:rsidRPr="00F63EE4">
        <w:rPr>
          <w:rFonts w:ascii="Open Sans" w:eastAsia="Times New Roman" w:hAnsi="Open Sans" w:cs="Open Sans"/>
          <w:color w:val="000000"/>
          <w:kern w:val="0"/>
          <w:sz w:val="22"/>
          <w:szCs w:val="22"/>
          <w:lang w:eastAsia="en-GB"/>
          <w14:ligatures w14:val="none"/>
        </w:rPr>
        <w:t>.</w:t>
      </w:r>
    </w:p>
    <w:p w14:paraId="3D0AD2EA" w14:textId="2D44A019"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13</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Why then have you broken down its wall,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so that all who pass by pluck off its grapes?</w:t>
      </w:r>
    </w:p>
    <w:p w14:paraId="634A41F5" w14:textId="3CBEA3F1"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lastRenderedPageBreak/>
        <w:t>14</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The wild boar out of the wood tears it off,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all the insects of the field devour it.</w:t>
      </w:r>
    </w:p>
    <w:p w14:paraId="32D143DF" w14:textId="78A42B9D"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15</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Turn again, O God of hosts,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look down from heaven and behold;</w:t>
      </w:r>
    </w:p>
    <w:p w14:paraId="2125A31F" w14:textId="4D2A28C9"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16</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Cherish this vine which your right hand has planted,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the branch that you made so strong for yourself.</w:t>
      </w:r>
    </w:p>
    <w:p w14:paraId="3BEF9F53" w14:textId="656B7F82"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17</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Let those who burnt it with fire, who cut it down,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perish at the rebuke of your countenance.</w:t>
      </w:r>
    </w:p>
    <w:p w14:paraId="72BFFC6E" w14:textId="68078BEB"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18</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Let your hand be upon the man at your right hand,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the son of man you made so strong for yourself.</w:t>
      </w:r>
    </w:p>
    <w:p w14:paraId="4A43FA87" w14:textId="048FB395"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19</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And so will we not go back from you;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give us life, and we shall call upon your name.</w:t>
      </w:r>
    </w:p>
    <w:p w14:paraId="628F8F9E" w14:textId="17E8FC40"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20</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i/>
          <w:iCs/>
          <w:color w:val="000000"/>
          <w:kern w:val="0"/>
          <w:sz w:val="22"/>
          <w:szCs w:val="22"/>
          <w:lang w:eastAsia="en-GB"/>
          <w14:ligatures w14:val="none"/>
        </w:rPr>
        <w:t>Turn us again, O Lord God of hosts;</w:t>
      </w:r>
      <w:r w:rsidRPr="00F63EE4">
        <w:rPr>
          <w:rFonts w:ascii="Open Sans" w:eastAsia="Times New Roman" w:hAnsi="Open Sans" w:cs="Open Sans"/>
          <w:color w:val="000000"/>
          <w:kern w:val="0"/>
          <w:sz w:val="22"/>
          <w:szCs w:val="22"/>
          <w:lang w:eastAsia="en-GB"/>
          <w14:ligatures w14:val="none"/>
        </w:rPr>
        <w:t>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i/>
          <w:iCs/>
          <w:color w:val="000000"/>
          <w:kern w:val="0"/>
          <w:sz w:val="22"/>
          <w:szCs w:val="22"/>
          <w:lang w:eastAsia="en-GB"/>
          <w14:ligatures w14:val="none"/>
        </w:rPr>
        <w:tab/>
      </w:r>
      <w:r w:rsidRPr="00F63EE4">
        <w:rPr>
          <w:rFonts w:ascii="Open Sans" w:eastAsia="Times New Roman" w:hAnsi="Open Sans" w:cs="Open Sans"/>
          <w:i/>
          <w:iCs/>
          <w:color w:val="000000"/>
          <w:kern w:val="0"/>
          <w:sz w:val="22"/>
          <w:szCs w:val="22"/>
          <w:lang w:eastAsia="en-GB"/>
          <w14:ligatures w14:val="none"/>
        </w:rPr>
        <w:t>show the light of your countenance, and we shall be saved.</w:t>
      </w:r>
    </w:p>
    <w:p w14:paraId="284CB3AE" w14:textId="3D01B870" w:rsid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Glory to the Father and to the Son</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to the Holy Spirit;</w:t>
      </w:r>
      <w:r w:rsidRPr="00F63EE4">
        <w:rPr>
          <w:rFonts w:ascii="Open Sans" w:eastAsia="Times New Roman" w:hAnsi="Open Sans" w:cs="Open Sans"/>
          <w:b/>
          <w:bCs/>
          <w:color w:val="000000"/>
          <w:kern w:val="0"/>
          <w:sz w:val="22"/>
          <w:szCs w:val="22"/>
          <w:lang w:eastAsia="en-GB"/>
          <w14:ligatures w14:val="none"/>
        </w:rPr>
        <w:br/>
      </w:r>
      <w:r w:rsidR="00184BCD">
        <w:rPr>
          <w:rFonts w:ascii="Open Sans" w:eastAsia="Times New Roman" w:hAnsi="Open Sans" w:cs="Open Sans"/>
          <w:b/>
          <w:bCs/>
          <w:color w:val="000000"/>
          <w:kern w:val="0"/>
          <w:sz w:val="22"/>
          <w:szCs w:val="22"/>
          <w:lang w:eastAsia="en-GB"/>
          <w14:ligatures w14:val="none"/>
        </w:rPr>
        <w:tab/>
      </w:r>
      <w:r w:rsidRPr="00F63EE4">
        <w:rPr>
          <w:rFonts w:ascii="Open Sans" w:eastAsia="Times New Roman" w:hAnsi="Open Sans" w:cs="Open Sans"/>
          <w:b/>
          <w:bCs/>
          <w:color w:val="000000"/>
          <w:kern w:val="0"/>
          <w:sz w:val="22"/>
          <w:szCs w:val="22"/>
          <w:lang w:eastAsia="en-GB"/>
          <w14:ligatures w14:val="none"/>
        </w:rPr>
        <w:t>as it was in the beginning is now</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shall be for ever. Amen.</w:t>
      </w:r>
    </w:p>
    <w:p w14:paraId="4B7F4263" w14:textId="15B05229" w:rsidR="00F63EE4" w:rsidRP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Tahoma" w:eastAsia="Times New Roman" w:hAnsi="Tahoma" w:cs="Tahoma"/>
          <w:b/>
          <w:bCs/>
          <w:i/>
          <w:iCs/>
          <w:color w:val="CC3300"/>
          <w:kern w:val="0"/>
          <w:sz w:val="22"/>
          <w:szCs w:val="22"/>
          <w:lang w:eastAsia="en-GB"/>
          <w14:ligatures w14:val="none"/>
        </w:rPr>
        <w:t>Canticle</w:t>
      </w:r>
    </w:p>
    <w:p w14:paraId="1906C3AD" w14:textId="4EE0162E" w:rsidR="00F63EE4" w:rsidRP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Let us rejoice and exult</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give glory and homage to our God.</w:t>
      </w:r>
    </w:p>
    <w:p w14:paraId="338D7DB2" w14:textId="58FB3AE8"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Salvation and glory and power belong to our God,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 xml:space="preserve"> </w:t>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whose judgements are true and just.</w:t>
      </w:r>
    </w:p>
    <w:p w14:paraId="561BD1D5" w14:textId="390FAE06"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Praise our God, all you his servants,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all who fear him, both small and great.</w:t>
      </w:r>
    </w:p>
    <w:p w14:paraId="044DACC1" w14:textId="2994018F"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The Lord our God, the Almighty, reigns: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let us rejoice and exult and give him the glory.</w:t>
      </w:r>
    </w:p>
    <w:p w14:paraId="32E90975" w14:textId="2E0C9B93"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For the marriage of the Lamb has come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his bride has made herself ready.</w:t>
      </w:r>
    </w:p>
    <w:p w14:paraId="36044277" w14:textId="34B91AF6" w:rsid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Blessed are those who are invited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to the wedding banquet of the Lamb.</w:t>
      </w:r>
    </w:p>
    <w:p w14:paraId="325297E5" w14:textId="0F4E40C1" w:rsidR="00F63EE4" w:rsidRPr="00F63EE4" w:rsidRDefault="00F63EE4" w:rsidP="00F63EE4">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p>
    <w:p w14:paraId="77553A91" w14:textId="2589E382" w:rsidR="00F63EE4" w:rsidRDefault="00F63EE4" w:rsidP="00F63EE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To the One who sits on the throne and to the Lamb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b/>
          <w:bCs/>
          <w:color w:val="000000"/>
          <w:kern w:val="0"/>
          <w:sz w:val="22"/>
          <w:szCs w:val="22"/>
          <w:lang w:eastAsia="en-GB"/>
          <w14:ligatures w14:val="none"/>
        </w:rPr>
        <w:br/>
      </w:r>
      <w:r w:rsidR="00184BCD">
        <w:rPr>
          <w:rFonts w:ascii="Open Sans" w:eastAsia="Times New Roman" w:hAnsi="Open Sans" w:cs="Open Sans"/>
          <w:b/>
          <w:bCs/>
          <w:color w:val="000000"/>
          <w:kern w:val="0"/>
          <w:sz w:val="22"/>
          <w:szCs w:val="22"/>
          <w:lang w:eastAsia="en-GB"/>
          <w14:ligatures w14:val="none"/>
        </w:rPr>
        <w:tab/>
      </w:r>
      <w:r w:rsidRPr="00F63EE4">
        <w:rPr>
          <w:rFonts w:ascii="Open Sans" w:eastAsia="Times New Roman" w:hAnsi="Open Sans" w:cs="Open Sans"/>
          <w:b/>
          <w:bCs/>
          <w:color w:val="000000"/>
          <w:kern w:val="0"/>
          <w:sz w:val="22"/>
          <w:szCs w:val="22"/>
          <w:lang w:eastAsia="en-GB"/>
          <w14:ligatures w14:val="none"/>
        </w:rPr>
        <w:t>be blessing and honour and glory and might,</w:t>
      </w:r>
      <w:r w:rsidR="00184BCD">
        <w:rPr>
          <w:rFonts w:ascii="Open Sans" w:eastAsia="Times New Roman" w:hAnsi="Open Sans" w:cs="Open Sans"/>
          <w:b/>
          <w:bCs/>
          <w:color w:val="000000"/>
          <w:kern w:val="0"/>
          <w:sz w:val="22"/>
          <w:szCs w:val="22"/>
          <w:lang w:eastAsia="en-GB"/>
          <w14:ligatures w14:val="none"/>
        </w:rPr>
        <w:t xml:space="preserve"> </w:t>
      </w:r>
      <w:proofErr w:type="gramStart"/>
      <w:r w:rsidRPr="00F63EE4">
        <w:rPr>
          <w:rFonts w:ascii="Open Sans" w:eastAsia="Times New Roman" w:hAnsi="Open Sans" w:cs="Open Sans"/>
          <w:b/>
          <w:bCs/>
          <w:color w:val="000000"/>
          <w:kern w:val="0"/>
          <w:sz w:val="22"/>
          <w:szCs w:val="22"/>
          <w:lang w:eastAsia="en-GB"/>
          <w14:ligatures w14:val="none"/>
        </w:rPr>
        <w:t>for ever and ever</w:t>
      </w:r>
      <w:proofErr w:type="gramEnd"/>
      <w:r w:rsidRPr="00F63EE4">
        <w:rPr>
          <w:rFonts w:ascii="Open Sans" w:eastAsia="Times New Roman" w:hAnsi="Open Sans" w:cs="Open Sans"/>
          <w:b/>
          <w:bCs/>
          <w:color w:val="000000"/>
          <w:kern w:val="0"/>
          <w:sz w:val="22"/>
          <w:szCs w:val="22"/>
          <w:lang w:eastAsia="en-GB"/>
          <w14:ligatures w14:val="none"/>
        </w:rPr>
        <w:t>. Amen</w:t>
      </w:r>
      <w:r>
        <w:rPr>
          <w:rFonts w:ascii="Open Sans" w:eastAsia="Times New Roman" w:hAnsi="Open Sans" w:cs="Open Sans"/>
          <w:b/>
          <w:bCs/>
          <w:color w:val="000000"/>
          <w:kern w:val="0"/>
          <w:sz w:val="22"/>
          <w:szCs w:val="22"/>
          <w:lang w:eastAsia="en-GB"/>
          <w14:ligatures w14:val="none"/>
        </w:rPr>
        <w:t>.</w:t>
      </w:r>
    </w:p>
    <w:p w14:paraId="3A74B1F2" w14:textId="545FFD2E" w:rsidR="00F63EE4" w:rsidRDefault="00F63EE4" w:rsidP="00F63EE4">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Let us rejoice and exult</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give glory and homage to our God.</w:t>
      </w:r>
    </w:p>
    <w:p w14:paraId="5F1A667C" w14:textId="5887E115" w:rsidR="00F63EE4" w:rsidRPr="00F63EE4" w:rsidRDefault="00F63EE4" w:rsidP="00184BCD">
      <w:pPr>
        <w:shd w:val="clear" w:color="auto" w:fill="FFFFFF"/>
        <w:spacing w:before="240" w:after="240" w:line="288" w:lineRule="atLeast"/>
        <w:rPr>
          <w:rFonts w:ascii="Tahoma" w:eastAsia="Times New Roman" w:hAnsi="Tahoma" w:cs="Tahoma"/>
          <w:i/>
          <w:iCs/>
          <w:color w:val="CC3300"/>
          <w:kern w:val="0"/>
          <w:sz w:val="22"/>
          <w:szCs w:val="22"/>
          <w:lang w:eastAsia="en-GB"/>
          <w14:ligatures w14:val="none"/>
        </w:rPr>
      </w:pPr>
      <w:r w:rsidRPr="00F63EE4">
        <w:rPr>
          <w:rFonts w:ascii="Tahoma" w:eastAsia="Times New Roman" w:hAnsi="Tahoma" w:cs="Tahoma"/>
          <w:b/>
          <w:bCs/>
          <w:i/>
          <w:iCs/>
          <w:color w:val="CC3300"/>
          <w:kern w:val="0"/>
          <w:sz w:val="22"/>
          <w:szCs w:val="22"/>
          <w:lang w:eastAsia="en-GB"/>
          <w14:ligatures w14:val="none"/>
        </w:rPr>
        <w:t>Scripture Reading</w:t>
      </w:r>
      <w:r w:rsidR="00184BCD">
        <w:rPr>
          <w:rFonts w:ascii="Tahoma" w:eastAsia="Times New Roman" w:hAnsi="Tahoma" w:cs="Tahoma"/>
          <w:b/>
          <w:bCs/>
          <w:i/>
          <w:iCs/>
          <w:color w:val="CC3300"/>
          <w:kern w:val="0"/>
          <w:sz w:val="22"/>
          <w:szCs w:val="22"/>
          <w:lang w:eastAsia="en-GB"/>
          <w14:ligatures w14:val="none"/>
        </w:rPr>
        <w:t xml:space="preserve"> </w:t>
      </w:r>
      <w:r w:rsidR="00184BCD">
        <w:rPr>
          <w:rFonts w:ascii="Tahoma" w:eastAsia="Times New Roman" w:hAnsi="Tahoma" w:cs="Tahoma"/>
          <w:b/>
          <w:bCs/>
          <w:i/>
          <w:iCs/>
          <w:color w:val="CC3300"/>
          <w:kern w:val="0"/>
          <w:sz w:val="22"/>
          <w:szCs w:val="22"/>
          <w:lang w:eastAsia="en-GB"/>
          <w14:ligatures w14:val="none"/>
        </w:rPr>
        <w:tab/>
      </w:r>
      <w:r w:rsidR="00184BCD">
        <w:rPr>
          <w:rFonts w:ascii="Tahoma" w:eastAsia="Times New Roman" w:hAnsi="Tahoma" w:cs="Tahoma"/>
          <w:b/>
          <w:bCs/>
          <w:i/>
          <w:iCs/>
          <w:color w:val="CC3300"/>
          <w:kern w:val="0"/>
          <w:sz w:val="22"/>
          <w:szCs w:val="22"/>
          <w:lang w:eastAsia="en-GB"/>
          <w14:ligatures w14:val="none"/>
        </w:rPr>
        <w:tab/>
      </w:r>
      <w:r w:rsidRPr="00F63EE4">
        <w:rPr>
          <w:rFonts w:ascii="Tahoma" w:eastAsia="Times New Roman" w:hAnsi="Tahoma" w:cs="Tahoma"/>
          <w:i/>
          <w:iCs/>
          <w:color w:val="CC3300"/>
          <w:kern w:val="0"/>
          <w:sz w:val="22"/>
          <w:szCs w:val="22"/>
          <w:lang w:eastAsia="en-GB"/>
          <w14:ligatures w14:val="none"/>
        </w:rPr>
        <w:t>1 Kings 10.1-13</w:t>
      </w:r>
    </w:p>
    <w:p w14:paraId="12DA90F8" w14:textId="77777777"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When the queen of Sheba heard of the fame of Solomon, (fame due to the name of the </w:t>
      </w:r>
      <w:r w:rsidRPr="00F63EE4">
        <w:rPr>
          <w:rFonts w:ascii="Open Sans" w:eastAsia="Times New Roman" w:hAnsi="Open Sans" w:cs="Open Sans"/>
          <w:smallCaps/>
          <w:color w:val="000000"/>
          <w:kern w:val="0"/>
          <w:sz w:val="22"/>
          <w:szCs w:val="22"/>
          <w:lang w:eastAsia="en-GB"/>
          <w14:ligatures w14:val="none"/>
        </w:rPr>
        <w:t>Lord</w:t>
      </w:r>
      <w:r w:rsidRPr="00F63EE4">
        <w:rPr>
          <w:rFonts w:ascii="Open Sans" w:eastAsia="Times New Roman" w:hAnsi="Open Sans" w:cs="Open Sans"/>
          <w:color w:val="000000"/>
          <w:kern w:val="0"/>
          <w:sz w:val="22"/>
          <w:szCs w:val="22"/>
          <w:lang w:eastAsia="en-GB"/>
          <w14:ligatures w14:val="none"/>
        </w:rPr>
        <w:t>), she came to test him with hard questions. She came to Jerusalem with a very great retinue, with camels bearing spices, and very much gold, and precious stones; and when she came to Solomon, she told him all that was on her mind. Solomon answered all her questions; there was nothing hidden from the king that he could not explain to her. When the queen of Sheba had observed all the wisdom of Solomon, the house that he had built, the food of his table, the seating of his officials, and the attendance of his servants, their clothing, his valets, and his burnt-offerings that he offered at the house of the </w:t>
      </w:r>
      <w:r w:rsidRPr="00F63EE4">
        <w:rPr>
          <w:rFonts w:ascii="Open Sans" w:eastAsia="Times New Roman" w:hAnsi="Open Sans" w:cs="Open Sans"/>
          <w:smallCaps/>
          <w:color w:val="000000"/>
          <w:kern w:val="0"/>
          <w:sz w:val="22"/>
          <w:szCs w:val="22"/>
          <w:lang w:eastAsia="en-GB"/>
          <w14:ligatures w14:val="none"/>
        </w:rPr>
        <w:t>Lord</w:t>
      </w:r>
      <w:r w:rsidRPr="00F63EE4">
        <w:rPr>
          <w:rFonts w:ascii="Open Sans" w:eastAsia="Times New Roman" w:hAnsi="Open Sans" w:cs="Open Sans"/>
          <w:color w:val="000000"/>
          <w:kern w:val="0"/>
          <w:sz w:val="22"/>
          <w:szCs w:val="22"/>
          <w:lang w:eastAsia="en-GB"/>
          <w14:ligatures w14:val="none"/>
        </w:rPr>
        <w:t>, there was no more spirit in her.</w:t>
      </w:r>
    </w:p>
    <w:p w14:paraId="65F83F7A" w14:textId="77777777"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proofErr w:type="gramStart"/>
      <w:r w:rsidRPr="00F63EE4">
        <w:rPr>
          <w:rFonts w:ascii="Open Sans" w:eastAsia="Times New Roman" w:hAnsi="Open Sans" w:cs="Open Sans"/>
          <w:color w:val="000000"/>
          <w:kern w:val="0"/>
          <w:sz w:val="22"/>
          <w:szCs w:val="22"/>
          <w:lang w:eastAsia="en-GB"/>
          <w14:ligatures w14:val="none"/>
        </w:rPr>
        <w:t>So</w:t>
      </w:r>
      <w:proofErr w:type="gramEnd"/>
      <w:r w:rsidRPr="00F63EE4">
        <w:rPr>
          <w:rFonts w:ascii="Open Sans" w:eastAsia="Times New Roman" w:hAnsi="Open Sans" w:cs="Open Sans"/>
          <w:color w:val="000000"/>
          <w:kern w:val="0"/>
          <w:sz w:val="22"/>
          <w:szCs w:val="22"/>
          <w:lang w:eastAsia="en-GB"/>
          <w14:ligatures w14:val="none"/>
        </w:rPr>
        <w:t xml:space="preserve"> she said to the king, ‘The report was true that I heard in my own land of your accomplishments and of your wisdom, but I did not believe the reports until I </w:t>
      </w:r>
      <w:proofErr w:type="gramStart"/>
      <w:r w:rsidRPr="00F63EE4">
        <w:rPr>
          <w:rFonts w:ascii="Open Sans" w:eastAsia="Times New Roman" w:hAnsi="Open Sans" w:cs="Open Sans"/>
          <w:color w:val="000000"/>
          <w:kern w:val="0"/>
          <w:sz w:val="22"/>
          <w:szCs w:val="22"/>
          <w:lang w:eastAsia="en-GB"/>
          <w14:ligatures w14:val="none"/>
        </w:rPr>
        <w:t>came</w:t>
      </w:r>
      <w:proofErr w:type="gramEnd"/>
      <w:r w:rsidRPr="00F63EE4">
        <w:rPr>
          <w:rFonts w:ascii="Open Sans" w:eastAsia="Times New Roman" w:hAnsi="Open Sans" w:cs="Open Sans"/>
          <w:color w:val="000000"/>
          <w:kern w:val="0"/>
          <w:sz w:val="22"/>
          <w:szCs w:val="22"/>
          <w:lang w:eastAsia="en-GB"/>
          <w14:ligatures w14:val="none"/>
        </w:rPr>
        <w:t xml:space="preserve"> and my own eyes had seen it. Not even half had been told me; your wisdom and prosperity far surpass the report that I had heard. Happy are your wives! Happy are these your servants, who continually attend you and hear your wisdom! Blessed be the </w:t>
      </w:r>
      <w:r w:rsidRPr="00F63EE4">
        <w:rPr>
          <w:rFonts w:ascii="Open Sans" w:eastAsia="Times New Roman" w:hAnsi="Open Sans" w:cs="Open Sans"/>
          <w:smallCaps/>
          <w:color w:val="000000"/>
          <w:kern w:val="0"/>
          <w:sz w:val="22"/>
          <w:szCs w:val="22"/>
          <w:lang w:eastAsia="en-GB"/>
          <w14:ligatures w14:val="none"/>
        </w:rPr>
        <w:t>Lord</w:t>
      </w:r>
      <w:r w:rsidRPr="00F63EE4">
        <w:rPr>
          <w:rFonts w:ascii="Open Sans" w:eastAsia="Times New Roman" w:hAnsi="Open Sans" w:cs="Open Sans"/>
          <w:color w:val="000000"/>
          <w:kern w:val="0"/>
          <w:sz w:val="22"/>
          <w:szCs w:val="22"/>
          <w:lang w:eastAsia="en-GB"/>
          <w14:ligatures w14:val="none"/>
        </w:rPr>
        <w:t xml:space="preserve"> your God, who has delighted in you and set you on the throne of Israel! </w:t>
      </w:r>
      <w:r w:rsidRPr="00F63EE4">
        <w:rPr>
          <w:rFonts w:ascii="Open Sans" w:eastAsia="Times New Roman" w:hAnsi="Open Sans" w:cs="Open Sans"/>
          <w:color w:val="000000"/>
          <w:kern w:val="0"/>
          <w:sz w:val="22"/>
          <w:szCs w:val="22"/>
          <w:lang w:eastAsia="en-GB"/>
          <w14:ligatures w14:val="none"/>
        </w:rPr>
        <w:lastRenderedPageBreak/>
        <w:t>Because the </w:t>
      </w:r>
      <w:r w:rsidRPr="00F63EE4">
        <w:rPr>
          <w:rFonts w:ascii="Open Sans" w:eastAsia="Times New Roman" w:hAnsi="Open Sans" w:cs="Open Sans"/>
          <w:smallCaps/>
          <w:color w:val="000000"/>
          <w:kern w:val="0"/>
          <w:sz w:val="22"/>
          <w:szCs w:val="22"/>
          <w:lang w:eastAsia="en-GB"/>
          <w14:ligatures w14:val="none"/>
        </w:rPr>
        <w:t>Lord</w:t>
      </w:r>
      <w:r w:rsidRPr="00F63EE4">
        <w:rPr>
          <w:rFonts w:ascii="Open Sans" w:eastAsia="Times New Roman" w:hAnsi="Open Sans" w:cs="Open Sans"/>
          <w:color w:val="000000"/>
          <w:kern w:val="0"/>
          <w:sz w:val="22"/>
          <w:szCs w:val="22"/>
          <w:lang w:eastAsia="en-GB"/>
          <w14:ligatures w14:val="none"/>
        </w:rPr>
        <w:t> loved Israel for ever, he has made you king to execute justice and righteousness.’ Then she gave the king one hundred and twenty talents of gold, a great quantity of spices, and precious stones; never again did spices come in such quantity as that which the queen of Sheba gave to King Solomon.</w:t>
      </w:r>
    </w:p>
    <w:p w14:paraId="7FA80CCC" w14:textId="77777777"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Moreover, the fleet of Hiram, which carried gold from Ophir, brought from Ophir a great quantity of almug wood and precious stones. From the almug wood the king made supports for the house of the </w:t>
      </w:r>
      <w:r w:rsidRPr="00F63EE4">
        <w:rPr>
          <w:rFonts w:ascii="Open Sans" w:eastAsia="Times New Roman" w:hAnsi="Open Sans" w:cs="Open Sans"/>
          <w:smallCaps/>
          <w:color w:val="000000"/>
          <w:kern w:val="0"/>
          <w:sz w:val="22"/>
          <w:szCs w:val="22"/>
          <w:lang w:eastAsia="en-GB"/>
          <w14:ligatures w14:val="none"/>
        </w:rPr>
        <w:t>Lord</w:t>
      </w:r>
      <w:r w:rsidRPr="00F63EE4">
        <w:rPr>
          <w:rFonts w:ascii="Open Sans" w:eastAsia="Times New Roman" w:hAnsi="Open Sans" w:cs="Open Sans"/>
          <w:color w:val="000000"/>
          <w:kern w:val="0"/>
          <w:sz w:val="22"/>
          <w:szCs w:val="22"/>
          <w:lang w:eastAsia="en-GB"/>
          <w14:ligatures w14:val="none"/>
        </w:rPr>
        <w:t>, and for the king’s house, lyres also and harps for the singers; no such almug wood has come or been seen to this day.</w:t>
      </w:r>
    </w:p>
    <w:p w14:paraId="284D1CA6" w14:textId="77777777" w:rsid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Meanwhile, King Solomon gave to the queen of Sheba every desire that she expressed, as well as what he gave her out of Solomon’s royal bounty. Then she returned to her own land, with her servants.</w:t>
      </w:r>
    </w:p>
    <w:p w14:paraId="6EA8143A" w14:textId="044725BE" w:rsidR="00F63EE4" w:rsidRPr="00F63EE4" w:rsidRDefault="00F63EE4" w:rsidP="00F63EE4">
      <w:pPr>
        <w:shd w:val="clear" w:color="auto" w:fill="FFFFFF"/>
        <w:spacing w:before="240" w:after="240" w:line="288" w:lineRule="atLeast"/>
        <w:rPr>
          <w:rFonts w:ascii="Open Sans" w:eastAsia="Times New Roman" w:hAnsi="Open Sans" w:cs="Open Sans"/>
          <w:b/>
          <w:bCs/>
          <w:i/>
          <w:iCs/>
          <w:color w:val="CC3300"/>
          <w:kern w:val="0"/>
          <w:sz w:val="22"/>
          <w:szCs w:val="22"/>
          <w:lang w:eastAsia="en-GB"/>
          <w14:ligatures w14:val="none"/>
        </w:rPr>
      </w:pPr>
      <w:r w:rsidRPr="00F63EE4">
        <w:rPr>
          <w:rFonts w:ascii="Tahoma" w:eastAsia="Times New Roman" w:hAnsi="Tahoma" w:cs="Tahoma"/>
          <w:b/>
          <w:bCs/>
          <w:i/>
          <w:iCs/>
          <w:color w:val="CC3300"/>
          <w:kern w:val="0"/>
          <w:sz w:val="22"/>
          <w:szCs w:val="22"/>
          <w:lang w:eastAsia="en-GB"/>
          <w14:ligatures w14:val="none"/>
        </w:rPr>
        <w:t>Gospel Canticle</w:t>
      </w:r>
      <w:r w:rsidR="00184BCD">
        <w:rPr>
          <w:rFonts w:ascii="Tahoma" w:eastAsia="Times New Roman" w:hAnsi="Tahoma" w:cs="Tahoma"/>
          <w:b/>
          <w:bCs/>
          <w:i/>
          <w:iCs/>
          <w:color w:val="CC3300"/>
          <w:kern w:val="0"/>
          <w:sz w:val="22"/>
          <w:szCs w:val="22"/>
          <w:lang w:eastAsia="en-GB"/>
          <w14:ligatures w14:val="none"/>
        </w:rPr>
        <w:tab/>
      </w:r>
      <w:proofErr w:type="gramStart"/>
      <w:r w:rsidRPr="00F63EE4">
        <w:rPr>
          <w:rFonts w:ascii="Open Sans" w:eastAsia="Times New Roman" w:hAnsi="Open Sans" w:cs="Open Sans"/>
          <w:b/>
          <w:bCs/>
          <w:i/>
          <w:iCs/>
          <w:color w:val="CC3300"/>
          <w:kern w:val="0"/>
          <w:sz w:val="22"/>
          <w:szCs w:val="22"/>
          <w:lang w:eastAsia="en-GB"/>
          <w14:ligatures w14:val="none"/>
        </w:rPr>
        <w:t>The</w:t>
      </w:r>
      <w:proofErr w:type="gramEnd"/>
      <w:r w:rsidRPr="00F63EE4">
        <w:rPr>
          <w:rFonts w:ascii="Open Sans" w:eastAsia="Times New Roman" w:hAnsi="Open Sans" w:cs="Open Sans"/>
          <w:b/>
          <w:bCs/>
          <w:i/>
          <w:iCs/>
          <w:color w:val="CC3300"/>
          <w:kern w:val="0"/>
          <w:sz w:val="22"/>
          <w:szCs w:val="22"/>
          <w:lang w:eastAsia="en-GB"/>
          <w14:ligatures w14:val="none"/>
        </w:rPr>
        <w:t xml:space="preserve"> Magnificat </w:t>
      </w:r>
    </w:p>
    <w:p w14:paraId="411CEE88" w14:textId="1176D86F" w:rsidR="00F63EE4" w:rsidRP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You have done great things, O God,</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holy is your name.</w:t>
      </w:r>
    </w:p>
    <w:p w14:paraId="0DF79BD2" w14:textId="7ABF1EA7"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 xml:space="preserve">My soul proclaims the greatness of the </w:t>
      </w:r>
      <w:proofErr w:type="gramStart"/>
      <w:r w:rsidRPr="00F63EE4">
        <w:rPr>
          <w:rFonts w:ascii="Open Sans" w:eastAsia="Times New Roman" w:hAnsi="Open Sans" w:cs="Open Sans"/>
          <w:color w:val="000000"/>
          <w:kern w:val="0"/>
          <w:sz w:val="22"/>
          <w:szCs w:val="22"/>
          <w:lang w:eastAsia="en-GB"/>
          <w14:ligatures w14:val="none"/>
        </w:rPr>
        <w:t>Lord,</w:t>
      </w:r>
      <w:proofErr w:type="gramEnd"/>
      <w:r w:rsidR="00184BCD">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my spirit rejoices in God my Saviour;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he has looked with favour on his lowly servant.</w:t>
      </w:r>
    </w:p>
    <w:p w14:paraId="6F21748B" w14:textId="73122DBD"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From this day all generations will call me blessed;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the Almighty has done great things for me</w:t>
      </w:r>
      <w:r w:rsidR="00184BCD">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and holy is his name.</w:t>
      </w:r>
    </w:p>
    <w:p w14:paraId="7180ED9B" w14:textId="31831A99"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He has mercy on those who fear him,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from generation to generation.</w:t>
      </w:r>
    </w:p>
    <w:p w14:paraId="7A284FE9" w14:textId="0DA02EB6"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He has shown strength with his arm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has scattered the proud in their conceit,</w:t>
      </w:r>
    </w:p>
    <w:p w14:paraId="778EA08B" w14:textId="552CA866"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Casting down the mighty from their thrones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lifting up the lowly.</w:t>
      </w:r>
    </w:p>
    <w:p w14:paraId="35B1DAED" w14:textId="2D45384F"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He has filled the hungry with good things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and sent the rich away empty.</w:t>
      </w:r>
    </w:p>
    <w:p w14:paraId="03287544" w14:textId="538DEDB7"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He has come to the aid of his servant Israel,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to remember his promise of mercy,</w:t>
      </w:r>
    </w:p>
    <w:p w14:paraId="7D167F3C" w14:textId="27610C81" w:rsidR="00F63EE4" w:rsidRPr="00F63EE4" w:rsidRDefault="00F63EE4" w:rsidP="00F63EE4">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F63EE4">
        <w:rPr>
          <w:rFonts w:ascii="Open Sans" w:eastAsia="Times New Roman" w:hAnsi="Open Sans" w:cs="Open Sans"/>
          <w:color w:val="000000"/>
          <w:kern w:val="0"/>
          <w:sz w:val="22"/>
          <w:szCs w:val="22"/>
          <w:lang w:eastAsia="en-GB"/>
          <w14:ligatures w14:val="none"/>
        </w:rPr>
        <w:t>The promise made to our ancestors, </w:t>
      </w:r>
      <w:r w:rsidRPr="00F63EE4">
        <w:rPr>
          <w:rFonts w:ascii="Segoe UI Symbol" w:eastAsia="Times New Roman" w:hAnsi="Segoe UI Symbol" w:cs="Segoe UI Symbol"/>
          <w:i/>
          <w:iCs/>
          <w:color w:val="CC3300"/>
          <w:kern w:val="0"/>
          <w:sz w:val="22"/>
          <w:szCs w:val="22"/>
          <w:lang w:eastAsia="en-GB"/>
          <w14:ligatures w14:val="none"/>
        </w:rPr>
        <w:t>♦</w:t>
      </w:r>
      <w:r w:rsidRPr="00F63EE4">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F63EE4">
        <w:rPr>
          <w:rFonts w:ascii="Open Sans" w:eastAsia="Times New Roman" w:hAnsi="Open Sans" w:cs="Open Sans"/>
          <w:color w:val="000000"/>
          <w:kern w:val="0"/>
          <w:sz w:val="22"/>
          <w:szCs w:val="22"/>
          <w:lang w:eastAsia="en-GB"/>
          <w14:ligatures w14:val="none"/>
        </w:rPr>
        <w:t>to Abraham and his children for ever.</w:t>
      </w:r>
    </w:p>
    <w:p w14:paraId="631C1A1B" w14:textId="0919A61C" w:rsidR="00F63EE4" w:rsidRP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Glory to the Father and to the Son</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to the Holy Spirit;</w:t>
      </w:r>
      <w:r w:rsidRPr="00F63EE4">
        <w:rPr>
          <w:rFonts w:ascii="Open Sans" w:eastAsia="Times New Roman" w:hAnsi="Open Sans" w:cs="Open Sans"/>
          <w:b/>
          <w:bCs/>
          <w:color w:val="000000"/>
          <w:kern w:val="0"/>
          <w:sz w:val="22"/>
          <w:szCs w:val="22"/>
          <w:lang w:eastAsia="en-GB"/>
          <w14:ligatures w14:val="none"/>
        </w:rPr>
        <w:br/>
      </w:r>
      <w:r w:rsidR="00184BCD">
        <w:rPr>
          <w:rFonts w:ascii="Open Sans" w:eastAsia="Times New Roman" w:hAnsi="Open Sans" w:cs="Open Sans"/>
          <w:b/>
          <w:bCs/>
          <w:color w:val="000000"/>
          <w:kern w:val="0"/>
          <w:sz w:val="22"/>
          <w:szCs w:val="22"/>
          <w:lang w:eastAsia="en-GB"/>
          <w14:ligatures w14:val="none"/>
        </w:rPr>
        <w:tab/>
      </w:r>
      <w:r w:rsidRPr="00F63EE4">
        <w:rPr>
          <w:rFonts w:ascii="Open Sans" w:eastAsia="Times New Roman" w:hAnsi="Open Sans" w:cs="Open Sans"/>
          <w:b/>
          <w:bCs/>
          <w:color w:val="000000"/>
          <w:kern w:val="0"/>
          <w:sz w:val="22"/>
          <w:szCs w:val="22"/>
          <w:lang w:eastAsia="en-GB"/>
          <w14:ligatures w14:val="none"/>
        </w:rPr>
        <w:t>as it was in the beginning is now</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shall be for ever. Amen.</w:t>
      </w:r>
    </w:p>
    <w:p w14:paraId="5B97CC95" w14:textId="6114F7AE" w:rsid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You have done great things, O God,</w:t>
      </w:r>
      <w:r w:rsidR="00184BCD">
        <w:rPr>
          <w:rFonts w:ascii="Open Sans" w:eastAsia="Times New Roman" w:hAnsi="Open Sans" w:cs="Open Sans"/>
          <w:b/>
          <w:bCs/>
          <w:color w:val="000000"/>
          <w:kern w:val="0"/>
          <w:sz w:val="22"/>
          <w:szCs w:val="22"/>
          <w:lang w:eastAsia="en-GB"/>
          <w14:ligatures w14:val="none"/>
        </w:rPr>
        <w:t xml:space="preserve"> </w:t>
      </w:r>
      <w:r w:rsidRPr="00F63EE4">
        <w:rPr>
          <w:rFonts w:ascii="Open Sans" w:eastAsia="Times New Roman" w:hAnsi="Open Sans" w:cs="Open Sans"/>
          <w:b/>
          <w:bCs/>
          <w:color w:val="000000"/>
          <w:kern w:val="0"/>
          <w:sz w:val="22"/>
          <w:szCs w:val="22"/>
          <w:lang w:eastAsia="en-GB"/>
          <w14:ligatures w14:val="none"/>
        </w:rPr>
        <w:t>and holy is your name.</w:t>
      </w:r>
    </w:p>
    <w:p w14:paraId="315B77D6" w14:textId="5700FA86" w:rsidR="00F63EE4" w:rsidRPr="00F63EE4" w:rsidRDefault="00F63EE4" w:rsidP="00F63EE4">
      <w:pPr>
        <w:shd w:val="clear" w:color="auto" w:fill="FFFFFF"/>
        <w:spacing w:after="0" w:line="288" w:lineRule="atLeast"/>
        <w:rPr>
          <w:rFonts w:ascii="Open Sans" w:eastAsia="Times New Roman" w:hAnsi="Open Sans" w:cs="Open Sans"/>
          <w:b/>
          <w:bCs/>
          <w:color w:val="C00000"/>
          <w:kern w:val="0"/>
          <w:sz w:val="22"/>
          <w:szCs w:val="22"/>
          <w:lang w:eastAsia="en-GB"/>
          <w14:ligatures w14:val="none"/>
        </w:rPr>
      </w:pPr>
      <w:r w:rsidRPr="00F63EE4">
        <w:rPr>
          <w:rFonts w:ascii="Tahoma" w:eastAsia="Times New Roman" w:hAnsi="Tahoma" w:cs="Tahoma"/>
          <w:b/>
          <w:bCs/>
          <w:color w:val="C00000"/>
          <w:kern w:val="0"/>
          <w:sz w:val="22"/>
          <w:szCs w:val="22"/>
          <w:lang w:eastAsia="en-GB"/>
          <w14:ligatures w14:val="none"/>
        </w:rPr>
        <w:t>Prayers</w:t>
      </w:r>
    </w:p>
    <w:p w14:paraId="260FDC47" w14:textId="2B2956D8"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Almighty God,</w:t>
      </w:r>
      <w:r w:rsidRPr="00F63EE4">
        <w:rPr>
          <w:rFonts w:ascii="Open Sans" w:eastAsia="Times New Roman" w:hAnsi="Open Sans" w:cs="Open Sans"/>
          <w:color w:val="000000"/>
          <w:kern w:val="0"/>
          <w:sz w:val="22"/>
          <w:szCs w:val="22"/>
          <w:lang w:eastAsia="en-GB"/>
          <w14:ligatures w14:val="none"/>
        </w:rPr>
        <w:br/>
        <w:t>who sent your Holy Spirit</w:t>
      </w:r>
      <w:r w:rsidRPr="00F63EE4">
        <w:rPr>
          <w:rFonts w:ascii="Open Sans" w:eastAsia="Times New Roman" w:hAnsi="Open Sans" w:cs="Open Sans"/>
          <w:color w:val="000000"/>
          <w:kern w:val="0"/>
          <w:sz w:val="22"/>
          <w:szCs w:val="22"/>
          <w:lang w:eastAsia="en-GB"/>
          <w14:ligatures w14:val="none"/>
        </w:rPr>
        <w:br/>
        <w:t>to be the life and light of your Church:</w:t>
      </w:r>
      <w:r w:rsidRPr="00F63EE4">
        <w:rPr>
          <w:rFonts w:ascii="Open Sans" w:eastAsia="Times New Roman" w:hAnsi="Open Sans" w:cs="Open Sans"/>
          <w:color w:val="000000"/>
          <w:kern w:val="0"/>
          <w:sz w:val="22"/>
          <w:szCs w:val="22"/>
          <w:lang w:eastAsia="en-GB"/>
          <w14:ligatures w14:val="none"/>
        </w:rPr>
        <w:br/>
        <w:t>open our hearts to the riches of your grace,</w:t>
      </w:r>
      <w:r w:rsidRPr="00F63EE4">
        <w:rPr>
          <w:rFonts w:ascii="Open Sans" w:eastAsia="Times New Roman" w:hAnsi="Open Sans" w:cs="Open Sans"/>
          <w:color w:val="000000"/>
          <w:kern w:val="0"/>
          <w:sz w:val="22"/>
          <w:szCs w:val="22"/>
          <w:lang w:eastAsia="en-GB"/>
          <w14:ligatures w14:val="none"/>
        </w:rPr>
        <w:br/>
        <w:t>that we may bring forth the fruit of the Spirit</w:t>
      </w:r>
      <w:r w:rsidRPr="00F63EE4">
        <w:rPr>
          <w:rFonts w:ascii="Open Sans" w:eastAsia="Times New Roman" w:hAnsi="Open Sans" w:cs="Open Sans"/>
          <w:color w:val="000000"/>
          <w:kern w:val="0"/>
          <w:sz w:val="22"/>
          <w:szCs w:val="22"/>
          <w:lang w:eastAsia="en-GB"/>
          <w14:ligatures w14:val="none"/>
        </w:rPr>
        <w:br/>
        <w:t>in love and joy and peace;</w:t>
      </w:r>
      <w:r w:rsidRPr="00F63EE4">
        <w:rPr>
          <w:rFonts w:ascii="Open Sans" w:eastAsia="Times New Roman" w:hAnsi="Open Sans" w:cs="Open Sans"/>
          <w:color w:val="000000"/>
          <w:kern w:val="0"/>
          <w:sz w:val="22"/>
          <w:szCs w:val="22"/>
          <w:lang w:eastAsia="en-GB"/>
          <w14:ligatures w14:val="none"/>
        </w:rPr>
        <w:br/>
        <w:t>through Jesus Christ your Son our Lord,</w:t>
      </w:r>
      <w:r w:rsidRPr="00F63EE4">
        <w:rPr>
          <w:rFonts w:ascii="Open Sans" w:eastAsia="Times New Roman" w:hAnsi="Open Sans" w:cs="Open Sans"/>
          <w:color w:val="000000"/>
          <w:kern w:val="0"/>
          <w:sz w:val="22"/>
          <w:szCs w:val="22"/>
          <w:lang w:eastAsia="en-GB"/>
          <w14:ligatures w14:val="none"/>
        </w:rPr>
        <w:br/>
        <w:t>who is alive and reigns with you,</w:t>
      </w:r>
      <w:r w:rsidRPr="00F63EE4">
        <w:rPr>
          <w:rFonts w:ascii="Open Sans" w:eastAsia="Times New Roman" w:hAnsi="Open Sans" w:cs="Open Sans"/>
          <w:color w:val="000000"/>
          <w:kern w:val="0"/>
          <w:sz w:val="22"/>
          <w:szCs w:val="22"/>
          <w:lang w:eastAsia="en-GB"/>
          <w14:ligatures w14:val="none"/>
        </w:rPr>
        <w:br/>
        <w:t>in the unity of the Holy Spirit,</w:t>
      </w:r>
      <w:r w:rsidRPr="00F63EE4">
        <w:rPr>
          <w:rFonts w:ascii="Open Sans" w:eastAsia="Times New Roman" w:hAnsi="Open Sans" w:cs="Open Sans"/>
          <w:color w:val="000000"/>
          <w:kern w:val="0"/>
          <w:sz w:val="22"/>
          <w:szCs w:val="22"/>
          <w:lang w:eastAsia="en-GB"/>
          <w14:ligatures w14:val="none"/>
        </w:rPr>
        <w:br/>
        <w:t>one God, now and for ever.</w:t>
      </w:r>
      <w:r w:rsidRPr="00F63EE4">
        <w:rPr>
          <w:rFonts w:ascii="Open Sans" w:eastAsia="Times New Roman" w:hAnsi="Open Sans" w:cs="Open Sans"/>
          <w:color w:val="000000"/>
          <w:kern w:val="0"/>
          <w:sz w:val="22"/>
          <w:szCs w:val="22"/>
          <w:lang w:eastAsia="en-GB"/>
          <w14:ligatures w14:val="none"/>
        </w:rPr>
        <w:br/>
      </w:r>
      <w:r w:rsidRPr="00F63EE4">
        <w:rPr>
          <w:rFonts w:ascii="Open Sans" w:eastAsia="Times New Roman" w:hAnsi="Open Sans" w:cs="Open Sans"/>
          <w:b/>
          <w:bCs/>
          <w:color w:val="000000"/>
          <w:kern w:val="0"/>
          <w:sz w:val="22"/>
          <w:szCs w:val="22"/>
          <w:lang w:eastAsia="en-GB"/>
          <w14:ligatures w14:val="none"/>
        </w:rPr>
        <w:t>Amen.</w:t>
      </w:r>
    </w:p>
    <w:p w14:paraId="49825A7F" w14:textId="77777777" w:rsidR="00F63EE4" w:rsidRPr="00F63EE4" w:rsidRDefault="00F63EE4" w:rsidP="00F63EE4">
      <w:pPr>
        <w:shd w:val="clear" w:color="auto" w:fill="FFFFFF"/>
        <w:spacing w:before="240" w:after="240" w:line="288" w:lineRule="atLeast"/>
        <w:rPr>
          <w:rFonts w:ascii="Open Sans" w:eastAsia="Times New Roman" w:hAnsi="Open Sans" w:cs="Open Sans"/>
          <w:b/>
          <w:bCs/>
          <w:i/>
          <w:iCs/>
          <w:color w:val="CC3300"/>
          <w:kern w:val="0"/>
          <w:sz w:val="22"/>
          <w:szCs w:val="22"/>
          <w:lang w:eastAsia="en-GB"/>
          <w14:ligatures w14:val="none"/>
        </w:rPr>
      </w:pPr>
      <w:r w:rsidRPr="00F63EE4">
        <w:rPr>
          <w:rFonts w:ascii="Open Sans" w:eastAsia="Times New Roman" w:hAnsi="Open Sans" w:cs="Open Sans"/>
          <w:b/>
          <w:bCs/>
          <w:i/>
          <w:iCs/>
          <w:color w:val="CC3300"/>
          <w:kern w:val="0"/>
          <w:sz w:val="22"/>
          <w:szCs w:val="22"/>
          <w:lang w:eastAsia="en-GB"/>
          <w14:ligatures w14:val="none"/>
        </w:rPr>
        <w:lastRenderedPageBreak/>
        <w:t>The Lord’s Prayer is said</w:t>
      </w:r>
    </w:p>
    <w:p w14:paraId="16A2C96C" w14:textId="77777777"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Let us pray with confidence as our Saviour has taught us</w:t>
      </w:r>
    </w:p>
    <w:p w14:paraId="5885366F" w14:textId="77777777" w:rsidR="00F63EE4" w:rsidRDefault="00F63EE4" w:rsidP="00F63EE4">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Our Father, who art in heaven,</w:t>
      </w:r>
      <w:r w:rsidRPr="00F63EE4">
        <w:rPr>
          <w:rFonts w:ascii="Open Sans" w:eastAsia="Times New Roman" w:hAnsi="Open Sans" w:cs="Open Sans"/>
          <w:b/>
          <w:bCs/>
          <w:color w:val="000000"/>
          <w:kern w:val="0"/>
          <w:sz w:val="22"/>
          <w:szCs w:val="22"/>
          <w:lang w:eastAsia="en-GB"/>
          <w14:ligatures w14:val="none"/>
        </w:rPr>
        <w:br/>
        <w:t>hallowed be thy name;</w:t>
      </w:r>
      <w:r w:rsidRPr="00F63EE4">
        <w:rPr>
          <w:rFonts w:ascii="Open Sans" w:eastAsia="Times New Roman" w:hAnsi="Open Sans" w:cs="Open Sans"/>
          <w:b/>
          <w:bCs/>
          <w:color w:val="000000"/>
          <w:kern w:val="0"/>
          <w:sz w:val="22"/>
          <w:szCs w:val="22"/>
          <w:lang w:eastAsia="en-GB"/>
          <w14:ligatures w14:val="none"/>
        </w:rPr>
        <w:br/>
        <w:t>thy kingdom come;</w:t>
      </w:r>
      <w:r w:rsidRPr="00F63EE4">
        <w:rPr>
          <w:rFonts w:ascii="Open Sans" w:eastAsia="Times New Roman" w:hAnsi="Open Sans" w:cs="Open Sans"/>
          <w:b/>
          <w:bCs/>
          <w:color w:val="000000"/>
          <w:kern w:val="0"/>
          <w:sz w:val="22"/>
          <w:szCs w:val="22"/>
          <w:lang w:eastAsia="en-GB"/>
          <w14:ligatures w14:val="none"/>
        </w:rPr>
        <w:br/>
        <w:t>thy will be done;</w:t>
      </w:r>
      <w:r w:rsidRPr="00F63EE4">
        <w:rPr>
          <w:rFonts w:ascii="Open Sans" w:eastAsia="Times New Roman" w:hAnsi="Open Sans" w:cs="Open Sans"/>
          <w:b/>
          <w:bCs/>
          <w:color w:val="000000"/>
          <w:kern w:val="0"/>
          <w:sz w:val="22"/>
          <w:szCs w:val="22"/>
          <w:lang w:eastAsia="en-GB"/>
          <w14:ligatures w14:val="none"/>
        </w:rPr>
        <w:br/>
        <w:t>on earth as it is in heaven.</w:t>
      </w:r>
      <w:r w:rsidRPr="00F63EE4">
        <w:rPr>
          <w:rFonts w:ascii="Open Sans" w:eastAsia="Times New Roman" w:hAnsi="Open Sans" w:cs="Open Sans"/>
          <w:b/>
          <w:bCs/>
          <w:color w:val="000000"/>
          <w:kern w:val="0"/>
          <w:sz w:val="22"/>
          <w:szCs w:val="22"/>
          <w:lang w:eastAsia="en-GB"/>
          <w14:ligatures w14:val="none"/>
        </w:rPr>
        <w:br/>
        <w:t>Give us this day our daily bread.</w:t>
      </w:r>
      <w:r w:rsidRPr="00F63EE4">
        <w:rPr>
          <w:rFonts w:ascii="Open Sans" w:eastAsia="Times New Roman" w:hAnsi="Open Sans" w:cs="Open Sans"/>
          <w:b/>
          <w:bCs/>
          <w:color w:val="000000"/>
          <w:kern w:val="0"/>
          <w:sz w:val="22"/>
          <w:szCs w:val="22"/>
          <w:lang w:eastAsia="en-GB"/>
          <w14:ligatures w14:val="none"/>
        </w:rPr>
        <w:br/>
        <w:t>And forgive us our trespasses,</w:t>
      </w:r>
      <w:r w:rsidRPr="00F63EE4">
        <w:rPr>
          <w:rFonts w:ascii="Open Sans" w:eastAsia="Times New Roman" w:hAnsi="Open Sans" w:cs="Open Sans"/>
          <w:b/>
          <w:bCs/>
          <w:color w:val="000000"/>
          <w:kern w:val="0"/>
          <w:sz w:val="22"/>
          <w:szCs w:val="22"/>
          <w:lang w:eastAsia="en-GB"/>
          <w14:ligatures w14:val="none"/>
        </w:rPr>
        <w:br/>
        <w:t>as we forgive those who trespass against us.</w:t>
      </w:r>
      <w:r w:rsidRPr="00F63EE4">
        <w:rPr>
          <w:rFonts w:ascii="Open Sans" w:eastAsia="Times New Roman" w:hAnsi="Open Sans" w:cs="Open Sans"/>
          <w:b/>
          <w:bCs/>
          <w:color w:val="000000"/>
          <w:kern w:val="0"/>
          <w:sz w:val="22"/>
          <w:szCs w:val="22"/>
          <w:lang w:eastAsia="en-GB"/>
          <w14:ligatures w14:val="none"/>
        </w:rPr>
        <w:br/>
        <w:t>And lead us not into temptation;</w:t>
      </w:r>
      <w:r w:rsidRPr="00F63EE4">
        <w:rPr>
          <w:rFonts w:ascii="Open Sans" w:eastAsia="Times New Roman" w:hAnsi="Open Sans" w:cs="Open Sans"/>
          <w:b/>
          <w:bCs/>
          <w:color w:val="000000"/>
          <w:kern w:val="0"/>
          <w:sz w:val="22"/>
          <w:szCs w:val="22"/>
          <w:lang w:eastAsia="en-GB"/>
          <w14:ligatures w14:val="none"/>
        </w:rPr>
        <w:br/>
        <w:t>but deliver us from evil.</w:t>
      </w:r>
      <w:r w:rsidRPr="00F63EE4">
        <w:rPr>
          <w:rFonts w:ascii="Open Sans" w:eastAsia="Times New Roman" w:hAnsi="Open Sans" w:cs="Open Sans"/>
          <w:b/>
          <w:bCs/>
          <w:color w:val="000000"/>
          <w:kern w:val="0"/>
          <w:sz w:val="22"/>
          <w:szCs w:val="22"/>
          <w:lang w:eastAsia="en-GB"/>
          <w14:ligatures w14:val="none"/>
        </w:rPr>
        <w:br/>
        <w:t>For thine is the kingdom,</w:t>
      </w:r>
      <w:r w:rsidRPr="00F63EE4">
        <w:rPr>
          <w:rFonts w:ascii="Open Sans" w:eastAsia="Times New Roman" w:hAnsi="Open Sans" w:cs="Open Sans"/>
          <w:b/>
          <w:bCs/>
          <w:color w:val="000000"/>
          <w:kern w:val="0"/>
          <w:sz w:val="22"/>
          <w:szCs w:val="22"/>
          <w:lang w:eastAsia="en-GB"/>
          <w14:ligatures w14:val="none"/>
        </w:rPr>
        <w:br/>
        <w:t>the power and the glory,</w:t>
      </w:r>
      <w:r w:rsidRPr="00F63EE4">
        <w:rPr>
          <w:rFonts w:ascii="Open Sans" w:eastAsia="Times New Roman" w:hAnsi="Open Sans" w:cs="Open Sans"/>
          <w:b/>
          <w:bCs/>
          <w:color w:val="000000"/>
          <w:kern w:val="0"/>
          <w:sz w:val="22"/>
          <w:szCs w:val="22"/>
          <w:lang w:eastAsia="en-GB"/>
          <w14:ligatures w14:val="none"/>
        </w:rPr>
        <w:br/>
        <w:t>for ever and ever.</w:t>
      </w:r>
      <w:r w:rsidRPr="00F63EE4">
        <w:rPr>
          <w:rFonts w:ascii="Open Sans" w:eastAsia="Times New Roman" w:hAnsi="Open Sans" w:cs="Open Sans"/>
          <w:b/>
          <w:bCs/>
          <w:color w:val="000000"/>
          <w:kern w:val="0"/>
          <w:sz w:val="22"/>
          <w:szCs w:val="22"/>
          <w:lang w:eastAsia="en-GB"/>
          <w14:ligatures w14:val="none"/>
        </w:rPr>
        <w:br/>
        <w:t>Amen.</w:t>
      </w:r>
    </w:p>
    <w:p w14:paraId="2A2D59DE" w14:textId="5CDAFF69" w:rsidR="00F63EE4" w:rsidRPr="00F63EE4" w:rsidRDefault="00F63EE4" w:rsidP="00F63EE4">
      <w:pPr>
        <w:shd w:val="clear" w:color="auto" w:fill="FFFFFF"/>
        <w:spacing w:before="240" w:after="240" w:line="288" w:lineRule="atLeast"/>
        <w:rPr>
          <w:rFonts w:ascii="Open Sans" w:eastAsia="Times New Roman" w:hAnsi="Open Sans" w:cs="Open Sans"/>
          <w:b/>
          <w:bCs/>
          <w:color w:val="C00000"/>
          <w:kern w:val="0"/>
          <w:sz w:val="22"/>
          <w:szCs w:val="22"/>
          <w:lang w:eastAsia="en-GB"/>
          <w14:ligatures w14:val="none"/>
        </w:rPr>
      </w:pPr>
      <w:r w:rsidRPr="00F63EE4">
        <w:rPr>
          <w:rFonts w:ascii="Tahoma" w:eastAsia="Times New Roman" w:hAnsi="Tahoma" w:cs="Tahoma"/>
          <w:b/>
          <w:bCs/>
          <w:color w:val="C00000"/>
          <w:kern w:val="0"/>
          <w:sz w:val="22"/>
          <w:szCs w:val="22"/>
          <w:lang w:eastAsia="en-GB"/>
          <w14:ligatures w14:val="none"/>
        </w:rPr>
        <w:t>The Conclusion</w:t>
      </w:r>
    </w:p>
    <w:p w14:paraId="28DD634E" w14:textId="7CDD91A0"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b/>
          <w:bCs/>
          <w:color w:val="000000"/>
          <w:kern w:val="0"/>
          <w:sz w:val="22"/>
          <w:szCs w:val="22"/>
          <w:lang w:eastAsia="en-GB"/>
          <w14:ligatures w14:val="none"/>
        </w:rPr>
        <w:t>The grace of our Lord Jesus Christ,</w:t>
      </w:r>
      <w:r w:rsidRPr="00F63EE4">
        <w:rPr>
          <w:rFonts w:ascii="Open Sans" w:eastAsia="Times New Roman" w:hAnsi="Open Sans" w:cs="Open Sans"/>
          <w:b/>
          <w:bCs/>
          <w:color w:val="000000"/>
          <w:kern w:val="0"/>
          <w:sz w:val="22"/>
          <w:szCs w:val="22"/>
          <w:lang w:eastAsia="en-GB"/>
          <w14:ligatures w14:val="none"/>
        </w:rPr>
        <w:br/>
        <w:t>and the love of God,</w:t>
      </w:r>
      <w:r w:rsidRPr="00F63EE4">
        <w:rPr>
          <w:rFonts w:ascii="Open Sans" w:eastAsia="Times New Roman" w:hAnsi="Open Sans" w:cs="Open Sans"/>
          <w:b/>
          <w:bCs/>
          <w:color w:val="000000"/>
          <w:kern w:val="0"/>
          <w:sz w:val="22"/>
          <w:szCs w:val="22"/>
          <w:lang w:eastAsia="en-GB"/>
          <w14:ligatures w14:val="none"/>
        </w:rPr>
        <w:br/>
        <w:t>and the fellowship of the Holy Spirit,</w:t>
      </w:r>
      <w:r w:rsidRPr="00F63EE4">
        <w:rPr>
          <w:rFonts w:ascii="Open Sans" w:eastAsia="Times New Roman" w:hAnsi="Open Sans" w:cs="Open Sans"/>
          <w:b/>
          <w:bCs/>
          <w:color w:val="000000"/>
          <w:kern w:val="0"/>
          <w:sz w:val="22"/>
          <w:szCs w:val="22"/>
          <w:lang w:eastAsia="en-GB"/>
          <w14:ligatures w14:val="none"/>
        </w:rPr>
        <w:br/>
        <w:t>be with us all evermore.</w:t>
      </w:r>
      <w:r w:rsidRPr="00F63EE4">
        <w:rPr>
          <w:rFonts w:ascii="Open Sans" w:eastAsia="Times New Roman" w:hAnsi="Open Sans" w:cs="Open Sans"/>
          <w:b/>
          <w:bCs/>
          <w:color w:val="000000"/>
          <w:kern w:val="0"/>
          <w:sz w:val="22"/>
          <w:szCs w:val="22"/>
          <w:lang w:eastAsia="en-GB"/>
          <w14:ligatures w14:val="none"/>
        </w:rPr>
        <w:br/>
        <w:t>Amen.</w:t>
      </w:r>
    </w:p>
    <w:p w14:paraId="50377004" w14:textId="7DDC8740" w:rsidR="00F63EE4" w:rsidRPr="00F63EE4" w:rsidRDefault="00F63EE4" w:rsidP="00F63EE4">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F63EE4">
        <w:rPr>
          <w:rFonts w:ascii="Open Sans" w:eastAsia="Times New Roman" w:hAnsi="Open Sans" w:cs="Open Sans"/>
          <w:color w:val="000000"/>
          <w:kern w:val="0"/>
          <w:sz w:val="22"/>
          <w:szCs w:val="22"/>
          <w:lang w:eastAsia="en-GB"/>
          <w14:ligatures w14:val="none"/>
        </w:rPr>
        <w:t>Let us bless the Lord.</w:t>
      </w:r>
      <w:r w:rsidRPr="00F63EE4">
        <w:rPr>
          <w:rFonts w:ascii="Open Sans" w:eastAsia="Times New Roman" w:hAnsi="Open Sans" w:cs="Open Sans"/>
          <w:color w:val="000000"/>
          <w:kern w:val="0"/>
          <w:sz w:val="22"/>
          <w:szCs w:val="22"/>
          <w:lang w:eastAsia="en-GB"/>
          <w14:ligatures w14:val="none"/>
        </w:rPr>
        <w:br/>
      </w:r>
      <w:r w:rsidRPr="00F63EE4">
        <w:rPr>
          <w:rFonts w:ascii="Open Sans" w:eastAsia="Times New Roman" w:hAnsi="Open Sans" w:cs="Open Sans"/>
          <w:b/>
          <w:bCs/>
          <w:color w:val="000000"/>
          <w:kern w:val="0"/>
          <w:sz w:val="22"/>
          <w:szCs w:val="22"/>
          <w:lang w:eastAsia="en-GB"/>
          <w14:ligatures w14:val="none"/>
        </w:rPr>
        <w:t>Thanks be to God.</w:t>
      </w:r>
    </w:p>
    <w:p w14:paraId="3202B922" w14:textId="77777777" w:rsidR="00F63EE4" w:rsidRDefault="00F63EE4"/>
    <w:sectPr w:rsidR="00F63EE4" w:rsidSect="00F63E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E4"/>
    <w:rsid w:val="000D7E38"/>
    <w:rsid w:val="00184BCD"/>
    <w:rsid w:val="00EC7F15"/>
    <w:rsid w:val="00F63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5476"/>
  <w15:chartTrackingRefBased/>
  <w15:docId w15:val="{C61E6CFE-EE3B-4634-A618-50BE36C53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E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EE4"/>
    <w:rPr>
      <w:rFonts w:eastAsiaTheme="majorEastAsia" w:cstheme="majorBidi"/>
      <w:color w:val="272727" w:themeColor="text1" w:themeTint="D8"/>
    </w:rPr>
  </w:style>
  <w:style w:type="paragraph" w:styleId="Title">
    <w:name w:val="Title"/>
    <w:basedOn w:val="Normal"/>
    <w:next w:val="Normal"/>
    <w:link w:val="TitleChar"/>
    <w:uiPriority w:val="10"/>
    <w:qFormat/>
    <w:rsid w:val="00F63E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EE4"/>
    <w:pPr>
      <w:spacing w:before="160"/>
      <w:jc w:val="center"/>
    </w:pPr>
    <w:rPr>
      <w:i/>
      <w:iCs/>
      <w:color w:val="404040" w:themeColor="text1" w:themeTint="BF"/>
    </w:rPr>
  </w:style>
  <w:style w:type="character" w:customStyle="1" w:styleId="QuoteChar">
    <w:name w:val="Quote Char"/>
    <w:basedOn w:val="DefaultParagraphFont"/>
    <w:link w:val="Quote"/>
    <w:uiPriority w:val="29"/>
    <w:rsid w:val="00F63EE4"/>
    <w:rPr>
      <w:i/>
      <w:iCs/>
      <w:color w:val="404040" w:themeColor="text1" w:themeTint="BF"/>
    </w:rPr>
  </w:style>
  <w:style w:type="paragraph" w:styleId="ListParagraph">
    <w:name w:val="List Paragraph"/>
    <w:basedOn w:val="Normal"/>
    <w:uiPriority w:val="34"/>
    <w:qFormat/>
    <w:rsid w:val="00F63EE4"/>
    <w:pPr>
      <w:ind w:left="720"/>
      <w:contextualSpacing/>
    </w:pPr>
  </w:style>
  <w:style w:type="character" w:styleId="IntenseEmphasis">
    <w:name w:val="Intense Emphasis"/>
    <w:basedOn w:val="DefaultParagraphFont"/>
    <w:uiPriority w:val="21"/>
    <w:qFormat/>
    <w:rsid w:val="00F63EE4"/>
    <w:rPr>
      <w:i/>
      <w:iCs/>
      <w:color w:val="0F4761" w:themeColor="accent1" w:themeShade="BF"/>
    </w:rPr>
  </w:style>
  <w:style w:type="paragraph" w:styleId="IntenseQuote">
    <w:name w:val="Intense Quote"/>
    <w:basedOn w:val="Normal"/>
    <w:next w:val="Normal"/>
    <w:link w:val="IntenseQuoteChar"/>
    <w:uiPriority w:val="30"/>
    <w:qFormat/>
    <w:rsid w:val="00F63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EE4"/>
    <w:rPr>
      <w:i/>
      <w:iCs/>
      <w:color w:val="0F4761" w:themeColor="accent1" w:themeShade="BF"/>
    </w:rPr>
  </w:style>
  <w:style w:type="character" w:styleId="IntenseReference">
    <w:name w:val="Intense Reference"/>
    <w:basedOn w:val="DefaultParagraphFont"/>
    <w:uiPriority w:val="32"/>
    <w:qFormat/>
    <w:rsid w:val="00F63E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Peter Allan</cp:lastModifiedBy>
  <cp:revision>2</cp:revision>
  <dcterms:created xsi:type="dcterms:W3CDTF">2026-07-31T10:08:00Z</dcterms:created>
  <dcterms:modified xsi:type="dcterms:W3CDTF">2026-07-31T10:08:00Z</dcterms:modified>
</cp:coreProperties>
</file>